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2AE6" w14:textId="77777777" w:rsidR="00392E4A" w:rsidRPr="00392E4A" w:rsidRDefault="00392E4A" w:rsidP="00392E4A">
      <w:pPr>
        <w:pStyle w:val="En-tte"/>
        <w:rPr>
          <w:color w:val="2F2A85"/>
        </w:rPr>
      </w:pPr>
      <w:bookmarkStart w:id="0" w:name="_GoBack"/>
      <w:bookmarkEnd w:id="0"/>
      <w:r w:rsidRPr="00392E4A">
        <w:rPr>
          <w:noProof/>
          <w:color w:val="2F2A85"/>
          <w:lang w:val="fr-FR" w:eastAsia="fr-FR"/>
        </w:rPr>
        <w:drawing>
          <wp:inline distT="0" distB="0" distL="0" distR="0" wp14:anchorId="56FF688A" wp14:editId="1F5A488E">
            <wp:extent cx="2222100" cy="459367"/>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_gustave_eiffel_cmj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0530" cy="490052"/>
                    </a:xfrm>
                    <a:prstGeom prst="rect">
                      <a:avLst/>
                    </a:prstGeom>
                  </pic:spPr>
                </pic:pic>
              </a:graphicData>
            </a:graphic>
          </wp:inline>
        </w:drawing>
      </w:r>
    </w:p>
    <w:p w14:paraId="5ACD7D37" w14:textId="77777777" w:rsidR="00392E4A" w:rsidRPr="00392E4A" w:rsidRDefault="00392E4A" w:rsidP="00392E4A">
      <w:pPr>
        <w:pStyle w:val="En-tte"/>
        <w:rPr>
          <w:color w:val="2F2A85"/>
        </w:rPr>
      </w:pPr>
    </w:p>
    <w:p w14:paraId="184981A5" w14:textId="77777777" w:rsidR="00392E4A" w:rsidRPr="00392E4A" w:rsidRDefault="00392E4A" w:rsidP="00392E4A">
      <w:pPr>
        <w:pStyle w:val="Corpsdetexte"/>
        <w:rPr>
          <w:rFonts w:ascii="Tahoma" w:hAnsi="Tahoma" w:cs="Tahoma"/>
          <w:b/>
          <w:color w:val="2F2A85"/>
        </w:rPr>
      </w:pPr>
      <w:r w:rsidRPr="00392E4A">
        <w:rPr>
          <w:rFonts w:ascii="Tahoma" w:hAnsi="Tahoma" w:cs="Tahoma"/>
          <w:b/>
          <w:color w:val="2F2A85"/>
        </w:rPr>
        <w:t>univ-gustave-eiffel.fr</w:t>
      </w:r>
    </w:p>
    <w:p w14:paraId="19795B65" w14:textId="77777777" w:rsidR="007A37B2" w:rsidRPr="00811C55" w:rsidRDefault="007A37B2">
      <w:pPr>
        <w:spacing w:line="480" w:lineRule="atLeast"/>
        <w:ind w:right="-137"/>
        <w:jc w:val="both"/>
        <w:rPr>
          <w:rFonts w:ascii="Trebuchet MS" w:hAnsi="Trebuchet MS"/>
          <w:b/>
          <w:color w:val="2F2A85"/>
          <w:lang w:val="es-ES"/>
        </w:rPr>
      </w:pPr>
    </w:p>
    <w:p w14:paraId="430BC37E" w14:textId="098F07B3" w:rsidR="004D626F" w:rsidRPr="004D626F" w:rsidRDefault="004D626F" w:rsidP="00706A91">
      <w:pPr>
        <w:pBdr>
          <w:top w:val="single" w:sz="4" w:space="31" w:color="auto"/>
          <w:left w:val="single" w:sz="4" w:space="4" w:color="auto"/>
          <w:bottom w:val="single" w:sz="4" w:space="1" w:color="auto"/>
          <w:right w:val="single" w:sz="4" w:space="4" w:color="auto"/>
        </w:pBdr>
        <w:spacing w:line="360" w:lineRule="auto"/>
        <w:ind w:right="-136"/>
        <w:jc w:val="center"/>
        <w:rPr>
          <w:rFonts w:ascii="Verdana" w:hAnsi="Verdana" w:cs="Verdana,Bold"/>
          <w:b/>
          <w:bCs/>
          <w:color w:val="2F2A85"/>
          <w:sz w:val="36"/>
          <w:szCs w:val="36"/>
          <w:lang w:val="es-ES"/>
        </w:rPr>
      </w:pPr>
      <w:r>
        <w:rPr>
          <w:rFonts w:ascii="Verdana" w:hAnsi="Verdana" w:cs="Verdana,Bold"/>
          <w:b/>
          <w:bCs/>
          <w:color w:val="2F2A85"/>
          <w:sz w:val="36"/>
          <w:szCs w:val="36"/>
          <w:lang w:val="es-ES"/>
        </w:rPr>
        <w:t xml:space="preserve">Modèle </w:t>
      </w:r>
      <w:r w:rsidR="00706A91">
        <w:rPr>
          <w:rFonts w:ascii="Verdana" w:hAnsi="Verdana" w:cs="Verdana,Bold"/>
          <w:b/>
          <w:bCs/>
          <w:color w:val="2F2A85"/>
          <w:sz w:val="36"/>
          <w:szCs w:val="36"/>
          <w:lang w:val="es-ES"/>
        </w:rPr>
        <w:t>Formulaire de Consentement</w:t>
      </w:r>
    </w:p>
    <w:p w14:paraId="44D1064F" w14:textId="38379C4A" w:rsidR="00706A91" w:rsidRDefault="00706A91" w:rsidP="00706A91">
      <w:pPr>
        <w:jc w:val="both"/>
        <w:rPr>
          <w:rFonts w:ascii="Tahoma" w:hAnsi="Tahoma" w:cs="Tahoma"/>
          <w:sz w:val="20"/>
        </w:rPr>
      </w:pPr>
    </w:p>
    <w:p w14:paraId="4873A5CA" w14:textId="59828E1D" w:rsidR="003F71F5" w:rsidRDefault="003F71F5" w:rsidP="00706A91">
      <w:pPr>
        <w:jc w:val="both"/>
        <w:rPr>
          <w:rFonts w:ascii="Tahoma" w:hAnsi="Tahoma" w:cs="Tahoma"/>
          <w:color w:val="002060"/>
          <w:sz w:val="20"/>
        </w:rPr>
      </w:pPr>
      <w:r w:rsidRPr="003F71F5">
        <w:rPr>
          <w:rFonts w:ascii="Tahoma" w:hAnsi="Tahoma" w:cs="Tahoma"/>
          <w:color w:val="002060"/>
          <w:sz w:val="20"/>
        </w:rPr>
        <w:t>Ce formul</w:t>
      </w:r>
      <w:r>
        <w:rPr>
          <w:rFonts w:ascii="Tahoma" w:hAnsi="Tahoma" w:cs="Tahoma"/>
          <w:color w:val="002060"/>
          <w:sz w:val="20"/>
        </w:rPr>
        <w:t xml:space="preserve">aire est destiné à recueillir votre consentement </w:t>
      </w:r>
      <w:r w:rsidR="007C2E61">
        <w:rPr>
          <w:rFonts w:ascii="Tahoma" w:hAnsi="Tahoma" w:cs="Tahoma"/>
          <w:color w:val="002060"/>
          <w:sz w:val="20"/>
        </w:rPr>
        <w:t xml:space="preserve">manifestant à la fois votre accord </w:t>
      </w:r>
      <w:r>
        <w:rPr>
          <w:rFonts w:ascii="Tahoma" w:hAnsi="Tahoma" w:cs="Tahoma"/>
          <w:color w:val="002060"/>
          <w:sz w:val="20"/>
        </w:rPr>
        <w:t>pour</w:t>
      </w:r>
      <w:r w:rsidR="007C2E61">
        <w:rPr>
          <w:rFonts w:ascii="Tahoma" w:hAnsi="Tahoma" w:cs="Tahoma"/>
          <w:color w:val="002060"/>
          <w:sz w:val="20"/>
        </w:rPr>
        <w:t xml:space="preserve"> la participation à ce projet de recherche et à</w:t>
      </w:r>
      <w:r>
        <w:rPr>
          <w:rFonts w:ascii="Tahoma" w:hAnsi="Tahoma" w:cs="Tahoma"/>
          <w:color w:val="002060"/>
          <w:sz w:val="20"/>
        </w:rPr>
        <w:t xml:space="preserve"> la collecte des données vous concernant</w:t>
      </w:r>
    </w:p>
    <w:p w14:paraId="0AF98CFE" w14:textId="77777777" w:rsidR="00FB72E8" w:rsidRPr="003F71F5" w:rsidRDefault="00FB72E8" w:rsidP="00706A91">
      <w:pPr>
        <w:jc w:val="both"/>
        <w:rPr>
          <w:rFonts w:ascii="Tahoma" w:hAnsi="Tahoma" w:cs="Tahoma"/>
          <w:color w:val="002060"/>
          <w:sz w:val="20"/>
        </w:rPr>
      </w:pPr>
    </w:p>
    <w:p w14:paraId="72423142" w14:textId="0F5640FE" w:rsidR="00706A91" w:rsidRPr="00706A91" w:rsidRDefault="00706A91" w:rsidP="00B22B05">
      <w:pPr>
        <w:rPr>
          <w:rFonts w:ascii="Tahoma" w:hAnsi="Tahoma" w:cs="Tahoma"/>
          <w:color w:val="002060"/>
          <w:sz w:val="20"/>
        </w:rPr>
      </w:pPr>
      <w:r w:rsidRPr="00706A91">
        <w:rPr>
          <w:rFonts w:ascii="Tahoma" w:hAnsi="Tahoma" w:cs="Tahoma"/>
          <w:color w:val="002060"/>
          <w:sz w:val="20"/>
        </w:rPr>
        <w:t>Je</w:t>
      </w:r>
      <w:r w:rsidR="00B22B05">
        <w:rPr>
          <w:rFonts w:ascii="Tahoma" w:hAnsi="Tahoma" w:cs="Tahoma"/>
          <w:color w:val="002060"/>
          <w:sz w:val="20"/>
        </w:rPr>
        <w:t xml:space="preserve"> </w:t>
      </w:r>
      <w:r w:rsidR="00B22B05" w:rsidRPr="00706A91">
        <w:rPr>
          <w:rFonts w:ascii="Tahoma" w:hAnsi="Tahoma" w:cs="Tahoma"/>
          <w:color w:val="002060"/>
          <w:sz w:val="20"/>
        </w:rPr>
        <w:t>soussigné</w:t>
      </w:r>
      <w:r w:rsidR="00B22B05">
        <w:rPr>
          <w:rFonts w:ascii="Tahoma" w:hAnsi="Tahoma" w:cs="Tahoma"/>
          <w:color w:val="002060"/>
          <w:sz w:val="20"/>
        </w:rPr>
        <w:t xml:space="preserve">e </w:t>
      </w:r>
      <w:r w:rsidRPr="00706A91">
        <w:rPr>
          <w:rFonts w:ascii="Tahoma" w:hAnsi="Tahoma" w:cs="Tahoma"/>
          <w:color w:val="002060"/>
          <w:sz w:val="20"/>
        </w:rPr>
        <w:t>……………………………………………….……………………….……………………….., résidant……………………….…………...………………………..………………………………………………</w:t>
      </w:r>
    </w:p>
    <w:p w14:paraId="7068A0C4" w14:textId="77777777" w:rsidR="00706A91" w:rsidRPr="00706A91" w:rsidRDefault="00706A91" w:rsidP="00706A91">
      <w:pPr>
        <w:jc w:val="both"/>
        <w:rPr>
          <w:rFonts w:ascii="Tahoma" w:hAnsi="Tahoma" w:cs="Tahoma"/>
          <w:color w:val="002060"/>
          <w:sz w:val="20"/>
        </w:rPr>
      </w:pPr>
    </w:p>
    <w:p w14:paraId="78EC7FB4" w14:textId="7160F436"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J’ai été invité(e) à participer à une étude réalisée par l’Université Gustave Eiffel concernant </w:t>
      </w:r>
      <w:r w:rsidR="00B22B05" w:rsidRPr="00744196">
        <w:rPr>
          <w:rFonts w:ascii="Tahoma" w:hAnsi="Tahoma" w:cs="Tahoma"/>
          <w:color w:val="002060"/>
          <w:sz w:val="20"/>
          <w:highlight w:val="yellow"/>
        </w:rPr>
        <w:t>Titre du projet de recherche</w:t>
      </w:r>
    </w:p>
    <w:p w14:paraId="23EC0A03" w14:textId="77777777" w:rsidR="00706A91" w:rsidRPr="00706A91" w:rsidRDefault="00706A91" w:rsidP="00706A91">
      <w:pPr>
        <w:jc w:val="both"/>
        <w:rPr>
          <w:rFonts w:ascii="Tahoma" w:hAnsi="Tahoma" w:cs="Tahoma"/>
          <w:color w:val="002060"/>
          <w:sz w:val="20"/>
        </w:rPr>
      </w:pPr>
    </w:p>
    <w:p w14:paraId="3148E50A" w14:textId="77777777" w:rsidR="00706A91" w:rsidRPr="00706A91" w:rsidRDefault="00706A91" w:rsidP="00706A91">
      <w:pPr>
        <w:jc w:val="both"/>
        <w:rPr>
          <w:rFonts w:ascii="Tahoma" w:hAnsi="Tahoma" w:cs="Tahoma"/>
          <w:b/>
          <w:color w:val="002060"/>
          <w:sz w:val="20"/>
        </w:rPr>
      </w:pPr>
      <w:r w:rsidRPr="00706A91">
        <w:rPr>
          <w:rFonts w:ascii="Tahoma" w:hAnsi="Tahoma" w:cs="Tahoma"/>
          <w:b/>
          <w:color w:val="002060"/>
          <w:sz w:val="20"/>
        </w:rPr>
        <w:t>J’ai été libre d’accepter ou de refuser.</w:t>
      </w:r>
    </w:p>
    <w:p w14:paraId="54878334" w14:textId="77777777" w:rsidR="00706A91" w:rsidRPr="00706A91" w:rsidRDefault="00706A91" w:rsidP="00706A91">
      <w:pPr>
        <w:jc w:val="both"/>
        <w:rPr>
          <w:rFonts w:ascii="Tahoma" w:hAnsi="Tahoma" w:cs="Tahoma"/>
          <w:color w:val="002060"/>
          <w:sz w:val="20"/>
        </w:rPr>
      </w:pPr>
    </w:p>
    <w:p w14:paraId="6DC1422C"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J’ai reçu et compris les informations suivantes :</w:t>
      </w:r>
    </w:p>
    <w:p w14:paraId="2A147B7C" w14:textId="61F8596D" w:rsidR="00706A91" w:rsidRPr="00706A91" w:rsidRDefault="00706A91" w:rsidP="00706A91">
      <w:pPr>
        <w:jc w:val="both"/>
        <w:rPr>
          <w:rFonts w:ascii="Tahoma" w:hAnsi="Tahoma" w:cs="Tahoma"/>
          <w:color w:val="002060"/>
          <w:sz w:val="20"/>
        </w:rPr>
      </w:pPr>
      <w:r w:rsidRPr="00706A91">
        <w:rPr>
          <w:rFonts w:ascii="Tahoma" w:hAnsi="Tahoma" w:cs="Tahoma"/>
          <w:color w:val="002060"/>
          <w:sz w:val="20"/>
          <w:highlight w:val="yellow"/>
        </w:rPr>
        <w:t>[Description de l’objectif de la recherche]</w:t>
      </w:r>
    </w:p>
    <w:p w14:paraId="6ED2144B" w14:textId="77777777" w:rsidR="00706A91" w:rsidRPr="00706A91" w:rsidRDefault="00706A91" w:rsidP="00706A91">
      <w:pPr>
        <w:jc w:val="both"/>
        <w:rPr>
          <w:rFonts w:ascii="Tahoma" w:hAnsi="Tahoma" w:cs="Tahoma"/>
          <w:color w:val="002060"/>
          <w:sz w:val="20"/>
        </w:rPr>
      </w:pPr>
    </w:p>
    <w:p w14:paraId="0C616FB2"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Les instructions détaillées concernant le déroulement du test me seront données lors de celui-ci par les personnes qui le mettront en œuvre.</w:t>
      </w:r>
    </w:p>
    <w:p w14:paraId="1106A941" w14:textId="77777777" w:rsidR="00706A91" w:rsidRPr="00706A91" w:rsidRDefault="00706A91" w:rsidP="00706A91">
      <w:pPr>
        <w:jc w:val="both"/>
        <w:rPr>
          <w:rFonts w:ascii="Tahoma" w:hAnsi="Tahoma" w:cs="Tahoma"/>
          <w:color w:val="002060"/>
          <w:sz w:val="20"/>
        </w:rPr>
      </w:pPr>
    </w:p>
    <w:p w14:paraId="4797CED2"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La nature de l’étude, son déroulement et ses contraintes m’ont été expliqués par les expérimentateurs. J’ai reçu une réponse satisfaisante à toutes les questions que j’ai pu poser librement à propos de celle-ci.</w:t>
      </w:r>
    </w:p>
    <w:p w14:paraId="25E62E93" w14:textId="77777777" w:rsidR="00706A91" w:rsidRPr="00706A91" w:rsidRDefault="00706A91" w:rsidP="00706A91">
      <w:pPr>
        <w:jc w:val="both"/>
        <w:rPr>
          <w:rFonts w:ascii="Tahoma" w:hAnsi="Tahoma" w:cs="Tahoma"/>
          <w:b/>
          <w:color w:val="002060"/>
          <w:sz w:val="20"/>
        </w:rPr>
      </w:pPr>
    </w:p>
    <w:p w14:paraId="0A95808B" w14:textId="77777777" w:rsidR="00706A91" w:rsidRPr="00C24328" w:rsidRDefault="00706A91" w:rsidP="00C24328">
      <w:pPr>
        <w:pStyle w:val="Paragraphedeliste"/>
        <w:numPr>
          <w:ilvl w:val="0"/>
          <w:numId w:val="45"/>
        </w:numPr>
        <w:jc w:val="both"/>
        <w:rPr>
          <w:rFonts w:ascii="Tahoma" w:hAnsi="Tahoma" w:cs="Tahoma"/>
          <w:b/>
          <w:color w:val="002060"/>
          <w:sz w:val="20"/>
        </w:rPr>
      </w:pPr>
      <w:r w:rsidRPr="00C24328">
        <w:rPr>
          <w:rFonts w:ascii="Tahoma" w:hAnsi="Tahoma" w:cs="Tahoma"/>
          <w:b/>
          <w:color w:val="002060"/>
          <w:sz w:val="20"/>
        </w:rPr>
        <w:t xml:space="preserve">J’accepte de participer à cette étude dans les conditions précisées ci-dessus. </w:t>
      </w:r>
    </w:p>
    <w:p w14:paraId="2470FE62" w14:textId="032F3562" w:rsidR="00706A91" w:rsidRPr="00C24328" w:rsidRDefault="0063668A" w:rsidP="00C24328">
      <w:pPr>
        <w:pStyle w:val="Paragraphedeliste"/>
        <w:numPr>
          <w:ilvl w:val="0"/>
          <w:numId w:val="45"/>
        </w:numPr>
        <w:jc w:val="both"/>
        <w:rPr>
          <w:rFonts w:ascii="Tahoma" w:hAnsi="Tahoma" w:cs="Tahoma"/>
          <w:b/>
          <w:color w:val="002060"/>
          <w:sz w:val="20"/>
        </w:rPr>
      </w:pPr>
      <w:commentRangeStart w:id="1"/>
      <w:r w:rsidRPr="00C24328">
        <w:rPr>
          <w:rFonts w:ascii="Tahoma" w:hAnsi="Tahoma" w:cs="Tahoma"/>
          <w:b/>
          <w:color w:val="002060"/>
          <w:sz w:val="20"/>
        </w:rPr>
        <w:t xml:space="preserve">J’accepte en outre que des données </w:t>
      </w:r>
      <w:r w:rsidR="00403E70" w:rsidRPr="00C24328">
        <w:rPr>
          <w:rFonts w:ascii="Tahoma" w:hAnsi="Tahoma" w:cs="Tahoma"/>
          <w:b/>
          <w:color w:val="002060"/>
          <w:sz w:val="20"/>
        </w:rPr>
        <w:t xml:space="preserve">sensibles </w:t>
      </w:r>
      <w:r w:rsidRPr="00C24328">
        <w:rPr>
          <w:rFonts w:ascii="Tahoma" w:hAnsi="Tahoma" w:cs="Tahoma"/>
          <w:b/>
          <w:color w:val="002060"/>
          <w:sz w:val="20"/>
        </w:rPr>
        <w:t xml:space="preserve">concernant </w:t>
      </w:r>
      <w:r w:rsidR="00403E70" w:rsidRPr="00C24328">
        <w:rPr>
          <w:rFonts w:ascii="Tahoma" w:hAnsi="Tahoma" w:cs="Tahoma"/>
          <w:b/>
          <w:color w:val="002060"/>
          <w:sz w:val="20"/>
          <w:highlight w:val="yellow"/>
        </w:rPr>
        <w:t>XXXX</w:t>
      </w:r>
      <w:r w:rsidR="006B0ADB" w:rsidRPr="00C24328">
        <w:rPr>
          <w:rFonts w:ascii="Tahoma" w:hAnsi="Tahoma" w:cs="Tahoma"/>
          <w:b/>
          <w:color w:val="002060"/>
          <w:sz w:val="20"/>
          <w:highlight w:val="yellow"/>
        </w:rPr>
        <w:t xml:space="preserve"> </w:t>
      </w:r>
      <w:r w:rsidR="00B56EAF" w:rsidRPr="00C24328">
        <w:rPr>
          <w:rFonts w:ascii="Tahoma" w:hAnsi="Tahoma" w:cs="Tahoma"/>
          <w:b/>
          <w:color w:val="002060"/>
          <w:sz w:val="20"/>
          <w:highlight w:val="yellow"/>
        </w:rPr>
        <w:t>[</w:t>
      </w:r>
      <w:r w:rsidR="006B0ADB" w:rsidRPr="00C24328">
        <w:rPr>
          <w:rFonts w:ascii="Tahoma" w:hAnsi="Tahoma" w:cs="Tahoma"/>
          <w:b/>
          <w:color w:val="002060"/>
          <w:sz w:val="20"/>
          <w:highlight w:val="yellow"/>
        </w:rPr>
        <w:t>énumérer les types de données concernées</w:t>
      </w:r>
      <w:r w:rsidR="00B56EAF" w:rsidRPr="00C24328">
        <w:rPr>
          <w:rFonts w:ascii="Tahoma" w:hAnsi="Tahoma" w:cs="Tahoma"/>
          <w:b/>
          <w:color w:val="002060"/>
          <w:sz w:val="20"/>
          <w:highlight w:val="yellow"/>
        </w:rPr>
        <w:t>]</w:t>
      </w:r>
      <w:r w:rsidRPr="00C24328">
        <w:rPr>
          <w:rFonts w:ascii="Tahoma" w:hAnsi="Tahoma" w:cs="Tahoma"/>
          <w:b/>
          <w:color w:val="002060"/>
          <w:sz w:val="20"/>
        </w:rPr>
        <w:t xml:space="preserve"> soient collectées</w:t>
      </w:r>
      <w:r w:rsidR="00B56EAF" w:rsidRPr="00C24328">
        <w:rPr>
          <w:rFonts w:ascii="Tahoma" w:hAnsi="Tahoma" w:cs="Tahoma"/>
          <w:b/>
          <w:color w:val="002060"/>
          <w:sz w:val="20"/>
        </w:rPr>
        <w:t>, conservées et exploitées par l’équipe du projet</w:t>
      </w:r>
      <w:r w:rsidRPr="00C24328">
        <w:rPr>
          <w:rFonts w:ascii="Tahoma" w:hAnsi="Tahoma" w:cs="Tahoma"/>
          <w:b/>
          <w:color w:val="002060"/>
          <w:sz w:val="20"/>
        </w:rPr>
        <w:t>.</w:t>
      </w:r>
      <w:commentRangeEnd w:id="1"/>
      <w:r>
        <w:rPr>
          <w:rStyle w:val="Marquedecommentaire"/>
        </w:rPr>
        <w:commentReference w:id="1"/>
      </w:r>
    </w:p>
    <w:p w14:paraId="1B13946D" w14:textId="77777777" w:rsidR="0063668A" w:rsidRPr="0063668A" w:rsidRDefault="0063668A" w:rsidP="00706A91">
      <w:pPr>
        <w:jc w:val="both"/>
        <w:rPr>
          <w:rFonts w:ascii="Tahoma" w:hAnsi="Tahoma" w:cs="Tahoma"/>
          <w:b/>
          <w:color w:val="002060"/>
          <w:sz w:val="20"/>
        </w:rPr>
      </w:pPr>
    </w:p>
    <w:p w14:paraId="5613C383" w14:textId="233E6A1B" w:rsidR="00EF5835" w:rsidRPr="000E6202" w:rsidRDefault="00706A91" w:rsidP="00EF5835">
      <w:pPr>
        <w:jc w:val="both"/>
        <w:rPr>
          <w:rFonts w:ascii="Tahoma" w:hAnsi="Tahoma" w:cs="Tahoma"/>
          <w:color w:val="17365D" w:themeColor="text2" w:themeShade="BF"/>
          <w:sz w:val="20"/>
        </w:rPr>
      </w:pPr>
      <w:r w:rsidRPr="00706A91">
        <w:rPr>
          <w:rFonts w:ascii="Tahoma" w:hAnsi="Tahoma" w:cs="Tahoma"/>
          <w:color w:val="002060"/>
          <w:sz w:val="20"/>
        </w:rPr>
        <w:t>Mon consentement ne décharge pas les organisateurs de l’étude de leurs responsabilités. Si je le souhaite, je suis libre à tout moment</w:t>
      </w:r>
      <w:r w:rsidR="000E6202">
        <w:rPr>
          <w:rFonts w:ascii="Tahoma" w:hAnsi="Tahoma" w:cs="Tahoma"/>
          <w:color w:val="002060"/>
          <w:sz w:val="20"/>
        </w:rPr>
        <w:t xml:space="preserve"> d’arrêter</w:t>
      </w:r>
      <w:r w:rsidRPr="00706A91">
        <w:rPr>
          <w:rFonts w:ascii="Tahoma" w:hAnsi="Tahoma" w:cs="Tahoma"/>
          <w:color w:val="002060"/>
          <w:sz w:val="20"/>
        </w:rPr>
        <w:t xml:space="preserve"> </w:t>
      </w:r>
      <w:r w:rsidR="00EF5835" w:rsidRPr="000E6202">
        <w:rPr>
          <w:rFonts w:ascii="Tahoma" w:hAnsi="Tahoma" w:cs="Tahoma"/>
          <w:color w:val="17365D" w:themeColor="text2" w:themeShade="BF"/>
          <w:sz w:val="20"/>
        </w:rPr>
        <w:t xml:space="preserve">ma participation sans qu’il soit possible de me le </w:t>
      </w:r>
      <w:r w:rsidR="000E6202" w:rsidRPr="000E6202">
        <w:rPr>
          <w:rFonts w:ascii="Tahoma" w:hAnsi="Tahoma" w:cs="Tahoma"/>
          <w:color w:val="17365D" w:themeColor="text2" w:themeShade="BF"/>
          <w:sz w:val="20"/>
        </w:rPr>
        <w:t>reprocher ;</w:t>
      </w:r>
      <w:r w:rsidR="00EF5835" w:rsidRPr="000E6202">
        <w:rPr>
          <w:rFonts w:ascii="Tahoma" w:hAnsi="Tahoma" w:cs="Tahoma"/>
          <w:color w:val="17365D" w:themeColor="text2" w:themeShade="BF"/>
          <w:sz w:val="20"/>
        </w:rPr>
        <w:t xml:space="preserve"> j’en informerai alors le responsable de l’étude, son collaborateur ou toute autre personne avec qui je serai amené-e</w:t>
      </w:r>
      <w:r w:rsidR="000E6202">
        <w:rPr>
          <w:rFonts w:ascii="Tahoma" w:hAnsi="Tahoma" w:cs="Tahoma"/>
          <w:color w:val="17365D" w:themeColor="text2" w:themeShade="BF"/>
          <w:sz w:val="20"/>
        </w:rPr>
        <w:t xml:space="preserve"> </w:t>
      </w:r>
      <w:r w:rsidR="00EF5835" w:rsidRPr="000E6202">
        <w:rPr>
          <w:rFonts w:ascii="Tahoma" w:hAnsi="Tahoma" w:cs="Tahoma"/>
          <w:strike/>
          <w:color w:val="17365D" w:themeColor="text2" w:themeShade="BF"/>
          <w:sz w:val="20"/>
        </w:rPr>
        <w:t xml:space="preserve"> </w:t>
      </w:r>
      <w:r w:rsidR="00EF5835" w:rsidRPr="000E6202">
        <w:rPr>
          <w:rFonts w:ascii="Tahoma" w:hAnsi="Tahoma" w:cs="Tahoma"/>
          <w:color w:val="17365D" w:themeColor="text2" w:themeShade="BF"/>
          <w:sz w:val="20"/>
        </w:rPr>
        <w:t>à être en contact au cours de cette recherche. Toutefois, j’ai été informé-e que les données à caractère personnel collectées préalablement au retrait de mon consentement pourront, si leur conservation est nécessaire être  stockées et traitées dans les conditions prévues par le projet d</w:t>
      </w:r>
      <w:r w:rsidR="000E6202">
        <w:rPr>
          <w:rFonts w:ascii="Tahoma" w:hAnsi="Tahoma" w:cs="Tahoma"/>
          <w:color w:val="17365D" w:themeColor="text2" w:themeShade="BF"/>
          <w:sz w:val="20"/>
        </w:rPr>
        <w:t xml:space="preserve">e </w:t>
      </w:r>
      <w:r w:rsidR="00EF5835" w:rsidRPr="000E6202">
        <w:rPr>
          <w:rFonts w:ascii="Tahoma" w:hAnsi="Tahoma" w:cs="Tahoma"/>
          <w:color w:val="17365D" w:themeColor="text2" w:themeShade="BF"/>
          <w:sz w:val="20"/>
        </w:rPr>
        <w:t>recherche.</w:t>
      </w:r>
    </w:p>
    <w:p w14:paraId="672A3079" w14:textId="3E080E27" w:rsidR="009A76E3" w:rsidRPr="00706A91" w:rsidRDefault="009A76E3" w:rsidP="009A76E3">
      <w:pPr>
        <w:jc w:val="both"/>
        <w:rPr>
          <w:rFonts w:ascii="Tahoma" w:hAnsi="Tahoma" w:cs="Tahoma"/>
          <w:color w:val="002060"/>
          <w:sz w:val="20"/>
        </w:rPr>
      </w:pPr>
    </w:p>
    <w:p w14:paraId="72AFD182" w14:textId="5C1A67BB" w:rsidR="00706A91" w:rsidRDefault="00706A91" w:rsidP="00706A91">
      <w:pPr>
        <w:jc w:val="both"/>
        <w:rPr>
          <w:rFonts w:ascii="Tahoma" w:hAnsi="Tahoma" w:cs="Tahoma"/>
          <w:color w:val="002060"/>
          <w:sz w:val="20"/>
        </w:rPr>
      </w:pPr>
      <w:r w:rsidRPr="00706A91">
        <w:rPr>
          <w:rFonts w:ascii="Tahoma" w:hAnsi="Tahoma" w:cs="Tahoma"/>
          <w:color w:val="002060"/>
          <w:sz w:val="20"/>
        </w:rPr>
        <w:t>Les données me concernant resteront strictement confidentielles. Je n’autorise leur consultation et leur traitement informatique que par des personnes qui collaborent à l’étude. J’ai bien noté que le droit d’accès, de rectification</w:t>
      </w:r>
      <w:r w:rsidR="009A76E3">
        <w:rPr>
          <w:rFonts w:ascii="Tahoma" w:hAnsi="Tahoma" w:cs="Tahoma"/>
          <w:color w:val="002060"/>
          <w:sz w:val="20"/>
        </w:rPr>
        <w:t xml:space="preserve">, </w:t>
      </w:r>
      <w:r w:rsidRPr="00706A91">
        <w:rPr>
          <w:rFonts w:ascii="Tahoma" w:hAnsi="Tahoma" w:cs="Tahoma"/>
          <w:color w:val="002060"/>
          <w:sz w:val="20"/>
        </w:rPr>
        <w:t>d’</w:t>
      </w:r>
      <w:r w:rsidR="009A76E3" w:rsidRPr="00706A91">
        <w:rPr>
          <w:rFonts w:ascii="Tahoma" w:hAnsi="Tahoma" w:cs="Tahoma"/>
          <w:color w:val="002060"/>
          <w:sz w:val="20"/>
        </w:rPr>
        <w:t>opposition, et</w:t>
      </w:r>
      <w:r w:rsidRPr="00706A91">
        <w:rPr>
          <w:rFonts w:ascii="Tahoma" w:hAnsi="Tahoma" w:cs="Tahoma"/>
          <w:color w:val="002060"/>
          <w:sz w:val="20"/>
        </w:rPr>
        <w:t xml:space="preserve"> de limitation prévus par le Règlement Général sur la Protection des Données (RGPD) et la loi n° 78-17 du 6 Janvier 1978 modifiée relative à l’informatique, aux fichiers et aux libertés sont applicables à tout moment et peuvent s’exercer auprès de [Nom du contact].(……@univ-eiffel.fr ; [numéro de téléphone], [adresse]). Je pourrai demander toute information complémentaire à toute autre personne avec qui je serai amené(e) à être en contact au cours de cette recherche.</w:t>
      </w:r>
    </w:p>
    <w:p w14:paraId="7C0A4766" w14:textId="77777777" w:rsidR="009A76E3" w:rsidRPr="00706A91" w:rsidRDefault="009A76E3" w:rsidP="00706A91">
      <w:pPr>
        <w:jc w:val="both"/>
        <w:rPr>
          <w:rFonts w:ascii="Tahoma" w:hAnsi="Tahoma" w:cs="Tahoma"/>
          <w:color w:val="002060"/>
          <w:sz w:val="20"/>
        </w:rPr>
      </w:pPr>
    </w:p>
    <w:p w14:paraId="0CF7BE94"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Enfin, conformément au RGPD, vous avez reçu les informations suivantes :</w:t>
      </w:r>
    </w:p>
    <w:p w14:paraId="1756EBAA"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 l’Université Gustave Eiffel, en tant que promoteur de la recherche, est le responsable du traitement </w:t>
      </w:r>
    </w:p>
    <w:p w14:paraId="7C9B9F90"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(5 Boulevard Descartes, 77420 Champs sur Marne ; Tél : 01 60 95 75 00) ;</w:t>
      </w:r>
    </w:p>
    <w:p w14:paraId="79454A19"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 l’Université Gustave Eiffel a nommé une déléguée à la protection des données (DPD) : </w:t>
      </w:r>
      <w:hyperlink r:id="rId10" w:history="1">
        <w:r w:rsidRPr="00706A91">
          <w:rPr>
            <w:rStyle w:val="Lienhypertexte"/>
            <w:rFonts w:ascii="Tahoma" w:hAnsi="Tahoma" w:cs="Tahoma"/>
            <w:color w:val="002060"/>
            <w:sz w:val="20"/>
          </w:rPr>
          <w:t>mailto:protectiondesdonnees-dpo@univ-eiffel.fr</w:t>
        </w:r>
      </w:hyperlink>
      <w:r w:rsidRPr="00706A91">
        <w:rPr>
          <w:rFonts w:ascii="Tahoma" w:hAnsi="Tahoma" w:cs="Tahoma"/>
          <w:color w:val="002060"/>
          <w:sz w:val="20"/>
        </w:rPr>
        <w:t xml:space="preserve"> ;</w:t>
      </w:r>
    </w:p>
    <w:p w14:paraId="7238ABC6"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 le fondement juridique du traitement des données est l’exécution d’une mission d’intérêt public dont est investi le responsable de traitement (article 6.1.e du RGPD). </w:t>
      </w:r>
    </w:p>
    <w:p w14:paraId="0322AD2A"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lastRenderedPageBreak/>
        <w:t xml:space="preserve">- les destinataires des données à caractère personnel sont </w:t>
      </w:r>
      <w:r w:rsidRPr="00706A91">
        <w:rPr>
          <w:rFonts w:ascii="Tahoma" w:hAnsi="Tahoma" w:cs="Tahoma"/>
          <w:color w:val="002060"/>
          <w:sz w:val="20"/>
          <w:highlight w:val="yellow"/>
        </w:rPr>
        <w:t>(s’ils existent)</w:t>
      </w:r>
      <w:r w:rsidRPr="00706A91">
        <w:rPr>
          <w:rFonts w:ascii="Tahoma" w:hAnsi="Tahoma" w:cs="Tahoma"/>
          <w:color w:val="002060"/>
          <w:sz w:val="20"/>
        </w:rPr>
        <w:t> :</w:t>
      </w:r>
    </w:p>
    <w:p w14:paraId="6459DCD4"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 les données à caractère personnel vous concernant et collectées dans le cadre de l’étude seront conservées en France et ne feront en aucun l’objet d’un transfert hors de l’Union européenne </w:t>
      </w:r>
      <w:r w:rsidRPr="00706A91">
        <w:rPr>
          <w:rFonts w:ascii="Tahoma" w:hAnsi="Tahoma" w:cs="Tahoma"/>
          <w:color w:val="002060"/>
          <w:sz w:val="20"/>
          <w:highlight w:val="yellow"/>
        </w:rPr>
        <w:t>;(le cas échéant si le responsable du traitement à l’intention d’effectuer un transfert des données à caractère personnel vers un pays tiers , donner alors la référence aux garanties appropriées ou adaptées et les moyens d’en obtenir une copie ou l’endroit où les consulter)</w:t>
      </w:r>
    </w:p>
    <w:p w14:paraId="0608F544" w14:textId="2B9D2108" w:rsidR="00350438" w:rsidRPr="00350438" w:rsidRDefault="00706A91" w:rsidP="00706A91">
      <w:pPr>
        <w:jc w:val="both"/>
        <w:rPr>
          <w:rFonts w:ascii="Tahoma" w:hAnsi="Tahoma" w:cs="Tahoma"/>
          <w:color w:val="002060"/>
          <w:sz w:val="20"/>
        </w:rPr>
      </w:pPr>
      <w:r w:rsidRPr="00706A91">
        <w:rPr>
          <w:rFonts w:ascii="Tahoma" w:hAnsi="Tahoma" w:cs="Tahoma"/>
          <w:color w:val="002060"/>
          <w:sz w:val="20"/>
        </w:rPr>
        <w:t xml:space="preserve">- </w:t>
      </w:r>
      <w:r w:rsidR="009A76E3">
        <w:rPr>
          <w:rFonts w:ascii="Tahoma" w:hAnsi="Tahoma" w:cs="Tahoma"/>
          <w:color w:val="002060"/>
          <w:sz w:val="20"/>
        </w:rPr>
        <w:t>si après avoir contacté les personnes désignées pour</w:t>
      </w:r>
      <w:r w:rsidR="00350438">
        <w:rPr>
          <w:rFonts w:ascii="Tahoma" w:hAnsi="Tahoma" w:cs="Tahoma"/>
          <w:color w:val="002060"/>
          <w:sz w:val="20"/>
        </w:rPr>
        <w:t xml:space="preserve"> veiller au respect des règles relatives à la protection des données</w:t>
      </w:r>
      <w:r w:rsidR="009A76E3">
        <w:rPr>
          <w:rFonts w:ascii="Tahoma" w:hAnsi="Tahoma" w:cs="Tahoma"/>
          <w:color w:val="002060"/>
          <w:sz w:val="20"/>
        </w:rPr>
        <w:t xml:space="preserve">, j’estime que </w:t>
      </w:r>
      <w:r w:rsidR="00350438">
        <w:rPr>
          <w:rFonts w:ascii="Tahoma" w:hAnsi="Tahoma" w:cs="Tahoma"/>
          <w:color w:val="002060"/>
          <w:sz w:val="20"/>
        </w:rPr>
        <w:t xml:space="preserve">les droits relatifs à mes données personnelles </w:t>
      </w:r>
      <w:r w:rsidR="009A76E3">
        <w:rPr>
          <w:rFonts w:ascii="Tahoma" w:hAnsi="Tahoma" w:cs="Tahoma"/>
          <w:color w:val="002060"/>
          <w:sz w:val="20"/>
        </w:rPr>
        <w:t xml:space="preserve">ne sont pas respectés, </w:t>
      </w:r>
      <w:r w:rsidRPr="00706A91">
        <w:rPr>
          <w:rFonts w:ascii="Tahoma" w:hAnsi="Tahoma" w:cs="Tahoma"/>
          <w:color w:val="002060"/>
          <w:sz w:val="20"/>
        </w:rPr>
        <w:t xml:space="preserve">je </w:t>
      </w:r>
      <w:r w:rsidR="00350438">
        <w:rPr>
          <w:rFonts w:ascii="Tahoma" w:hAnsi="Tahoma" w:cs="Tahoma"/>
          <w:color w:val="002060"/>
          <w:sz w:val="20"/>
        </w:rPr>
        <w:t xml:space="preserve">peux introduire </w:t>
      </w:r>
      <w:r w:rsidRPr="00706A91">
        <w:rPr>
          <w:rFonts w:ascii="Tahoma" w:hAnsi="Tahoma" w:cs="Tahoma"/>
          <w:color w:val="002060"/>
          <w:sz w:val="20"/>
        </w:rPr>
        <w:t>une réclamation auprès</w:t>
      </w:r>
      <w:r w:rsidR="009A76E3">
        <w:rPr>
          <w:rFonts w:ascii="Tahoma" w:hAnsi="Tahoma" w:cs="Tahoma"/>
          <w:color w:val="002060"/>
          <w:sz w:val="20"/>
        </w:rPr>
        <w:t xml:space="preserve"> de</w:t>
      </w:r>
      <w:r w:rsidRPr="00706A91">
        <w:rPr>
          <w:rFonts w:ascii="Tahoma" w:hAnsi="Tahoma" w:cs="Tahoma"/>
          <w:color w:val="002060"/>
          <w:sz w:val="20"/>
        </w:rPr>
        <w:t xml:space="preserve"> la Commission nationale de l’informatique et des libertés (CNIL) (sur le site internet de la CNIL ou par courrier postal en écrivant : CNIL - 3 Place de Fontenoy - TSA 80715 - 75334 PARIS CEDEX 07) ;</w:t>
      </w:r>
    </w:p>
    <w:p w14:paraId="609CF30D"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 qu’enfin les données vous concernant seront conservées : </w:t>
      </w:r>
      <w:r w:rsidRPr="00706A91">
        <w:rPr>
          <w:rFonts w:ascii="Tahoma" w:hAnsi="Tahoma" w:cs="Tahoma"/>
          <w:color w:val="002060"/>
          <w:sz w:val="20"/>
          <w:highlight w:val="yellow"/>
        </w:rPr>
        <w:t>donner la durée de conservation.</w:t>
      </w:r>
      <w:r w:rsidRPr="00706A91">
        <w:rPr>
          <w:rFonts w:ascii="Tahoma" w:hAnsi="Tahoma" w:cs="Tahoma"/>
          <w:color w:val="002060"/>
          <w:sz w:val="20"/>
        </w:rPr>
        <w:t xml:space="preserve"> A l’issue de cette durée, vos données à caractère personnel seront </w:t>
      </w:r>
      <w:r w:rsidRPr="00706A91">
        <w:rPr>
          <w:rFonts w:ascii="Tahoma" w:hAnsi="Tahoma" w:cs="Tahoma"/>
          <w:color w:val="002060"/>
          <w:sz w:val="20"/>
          <w:highlight w:val="yellow"/>
        </w:rPr>
        <w:t>à préciser-destruction/archivage intermédiaire/anonymisation en vue de mise à disposition en opendata…</w:t>
      </w:r>
      <w:r w:rsidRPr="00706A91">
        <w:rPr>
          <w:rFonts w:ascii="Tahoma" w:hAnsi="Tahoma" w:cs="Tahoma"/>
          <w:color w:val="002060"/>
          <w:sz w:val="20"/>
        </w:rPr>
        <w:t xml:space="preserve">  et pourront être réutilisées, après accord de votre part, à des fins de recherche scientifique </w:t>
      </w:r>
      <w:r w:rsidRPr="00706A91">
        <w:rPr>
          <w:rFonts w:ascii="Tahoma" w:hAnsi="Tahoma" w:cs="Tahoma"/>
          <w:color w:val="002060"/>
          <w:sz w:val="20"/>
          <w:highlight w:val="yellow"/>
        </w:rPr>
        <w:t>(à voir si cela est pertinent ou pas)</w:t>
      </w:r>
      <w:r w:rsidRPr="00706A91">
        <w:rPr>
          <w:rFonts w:ascii="Tahoma" w:hAnsi="Tahoma" w:cs="Tahoma"/>
          <w:color w:val="002060"/>
          <w:sz w:val="20"/>
        </w:rPr>
        <w:t>.</w:t>
      </w:r>
    </w:p>
    <w:p w14:paraId="0025185C" w14:textId="77777777" w:rsidR="00706A91" w:rsidRPr="00706A91" w:rsidRDefault="00706A91" w:rsidP="00706A91">
      <w:pPr>
        <w:jc w:val="both"/>
        <w:rPr>
          <w:rFonts w:ascii="Tahoma" w:hAnsi="Tahoma" w:cs="Tahoma"/>
          <w:color w:val="002060"/>
          <w:sz w:val="20"/>
        </w:rPr>
      </w:pPr>
    </w:p>
    <w:p w14:paraId="2A2444B6" w14:textId="77777777" w:rsidR="00706A91" w:rsidRPr="00706A91" w:rsidRDefault="00706A91" w:rsidP="00706A91">
      <w:pPr>
        <w:jc w:val="both"/>
        <w:rPr>
          <w:rFonts w:ascii="Tahoma" w:hAnsi="Tahoma" w:cs="Tahoma"/>
          <w:color w:val="002060"/>
          <w:sz w:val="20"/>
          <w:u w:val="single"/>
        </w:rPr>
      </w:pPr>
      <w:r w:rsidRPr="00706A91">
        <w:rPr>
          <w:rFonts w:ascii="Tahoma" w:hAnsi="Tahoma" w:cs="Tahoma"/>
          <w:color w:val="002060"/>
          <w:sz w:val="20"/>
          <w:u w:val="single"/>
        </w:rPr>
        <w:t xml:space="preserve">En cas de réutilisation des données pour une recherche scientifique ultérieure : </w:t>
      </w:r>
    </w:p>
    <w:p w14:paraId="4C6CB1F1"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J’accepte que mes données personnelles collectées via cette étude puissent faire l’objet d’un projet ultérieur permettant d’affiner ou consolider les pistes de recherche issues du présent projet (à l’exclusion de toute exploitation à des fins commerciales), dans les mêmes conditions de confidentialité et de sécurité. </w:t>
      </w:r>
    </w:p>
    <w:p w14:paraId="00F338C8" w14:textId="77777777" w:rsidR="00706A91" w:rsidRPr="00706A91" w:rsidRDefault="00706A91" w:rsidP="00706A91">
      <w:pPr>
        <w:jc w:val="both"/>
        <w:rPr>
          <w:rFonts w:ascii="Tahoma" w:hAnsi="Tahoma" w:cs="Tahoma"/>
          <w:color w:val="002060"/>
          <w:sz w:val="20"/>
        </w:rPr>
      </w:pPr>
    </w:p>
    <w:p w14:paraId="0DD5F60D" w14:textId="77777777" w:rsidR="00706A91" w:rsidRPr="00706A91" w:rsidRDefault="00706A91" w:rsidP="00706A91">
      <w:pPr>
        <w:ind w:left="2832"/>
        <w:jc w:val="both"/>
        <w:rPr>
          <w:rFonts w:ascii="Tahoma" w:hAnsi="Tahoma" w:cs="Tahoma"/>
          <w:color w:val="002060"/>
          <w:sz w:val="20"/>
        </w:rPr>
      </w:pPr>
      <w:r w:rsidRPr="00706A91">
        <w:rPr>
          <w:rFonts w:ascii="Tahoma" w:hAnsi="Tahoma" w:cs="Tahoma"/>
          <w:color w:val="002060"/>
          <w:sz w:val="20"/>
        </w:rPr>
        <w:t xml:space="preserve">OUI                                         NON </w:t>
      </w:r>
    </w:p>
    <w:p w14:paraId="644CF656" w14:textId="77777777" w:rsidR="00706A91" w:rsidRPr="00706A91" w:rsidRDefault="00706A91" w:rsidP="00706A91">
      <w:pPr>
        <w:jc w:val="both"/>
        <w:rPr>
          <w:rFonts w:ascii="Tahoma" w:hAnsi="Tahoma" w:cs="Tahoma"/>
          <w:color w:val="002060"/>
          <w:sz w:val="20"/>
        </w:rPr>
      </w:pPr>
    </w:p>
    <w:p w14:paraId="77932D9F" w14:textId="77777777" w:rsidR="00706A91" w:rsidRPr="00706A91" w:rsidRDefault="00706A91" w:rsidP="00706A91">
      <w:pPr>
        <w:jc w:val="both"/>
        <w:rPr>
          <w:rFonts w:ascii="Tahoma" w:hAnsi="Tahoma" w:cs="Tahoma"/>
          <w:color w:val="002060"/>
          <w:sz w:val="20"/>
        </w:rPr>
      </w:pPr>
    </w:p>
    <w:p w14:paraId="644A3654"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Je percevrai une indemnité forfaitaire de </w:t>
      </w:r>
      <w:r w:rsidRPr="00706A91">
        <w:rPr>
          <w:rFonts w:ascii="Tahoma" w:hAnsi="Tahoma" w:cs="Tahoma"/>
          <w:color w:val="002060"/>
          <w:sz w:val="20"/>
          <w:highlight w:val="yellow"/>
        </w:rPr>
        <w:t>XX</w:t>
      </w:r>
      <w:r w:rsidRPr="00706A91">
        <w:rPr>
          <w:rFonts w:ascii="Tahoma" w:hAnsi="Tahoma" w:cs="Tahoma"/>
          <w:color w:val="002060"/>
          <w:sz w:val="20"/>
        </w:rPr>
        <w:t xml:space="preserve"> Euros, en compensation des contraintes et frais générés par ma participation à cette recherche.</w:t>
      </w:r>
    </w:p>
    <w:p w14:paraId="0E13213D" w14:textId="77777777" w:rsidR="00706A91" w:rsidRPr="00706A91" w:rsidRDefault="00706A91" w:rsidP="00706A91">
      <w:pPr>
        <w:jc w:val="both"/>
        <w:rPr>
          <w:rFonts w:ascii="Tahoma" w:hAnsi="Tahoma" w:cs="Tahoma"/>
          <w:color w:val="002060"/>
          <w:sz w:val="20"/>
        </w:rPr>
      </w:pPr>
    </w:p>
    <w:p w14:paraId="0EEEEA25" w14:textId="77777777" w:rsidR="00706A91" w:rsidRPr="00706A91" w:rsidRDefault="00706A91" w:rsidP="00706A91">
      <w:pPr>
        <w:jc w:val="both"/>
        <w:rPr>
          <w:rFonts w:ascii="Tahoma" w:hAnsi="Tahoma" w:cs="Tahoma"/>
          <w:color w:val="002060"/>
          <w:sz w:val="20"/>
        </w:rPr>
      </w:pPr>
    </w:p>
    <w:p w14:paraId="7E993DC4"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La nature et les contraintes de cette étude m’ont été expliquées par M., Mme, Mlle ………………………………</w:t>
      </w:r>
    </w:p>
    <w:p w14:paraId="57E38E79" w14:textId="77777777" w:rsidR="00706A91" w:rsidRPr="00706A91" w:rsidRDefault="00706A91" w:rsidP="00706A91">
      <w:pPr>
        <w:jc w:val="both"/>
        <w:rPr>
          <w:rFonts w:ascii="Tahoma" w:hAnsi="Tahoma" w:cs="Tahoma"/>
          <w:color w:val="002060"/>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06A91" w:rsidRPr="00706A91" w14:paraId="62A82CB5" w14:textId="77777777" w:rsidTr="00262B3B">
        <w:tc>
          <w:tcPr>
            <w:tcW w:w="4606" w:type="dxa"/>
          </w:tcPr>
          <w:p w14:paraId="4FDDA4FA"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Signature de la personne responsable de la recherche </w:t>
            </w:r>
          </w:p>
          <w:p w14:paraId="050EEFAD"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(précédée de la date manuscrite)</w:t>
            </w:r>
          </w:p>
          <w:p w14:paraId="290D860F" w14:textId="77777777" w:rsidR="00706A91" w:rsidRPr="00706A91" w:rsidRDefault="00706A91" w:rsidP="00706A91">
            <w:pPr>
              <w:jc w:val="both"/>
              <w:rPr>
                <w:rFonts w:ascii="Tahoma" w:hAnsi="Tahoma" w:cs="Tahoma"/>
                <w:color w:val="002060"/>
                <w:sz w:val="20"/>
              </w:rPr>
            </w:pPr>
          </w:p>
        </w:tc>
        <w:tc>
          <w:tcPr>
            <w:tcW w:w="4606" w:type="dxa"/>
          </w:tcPr>
          <w:p w14:paraId="06DCA87F"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 xml:space="preserve">Signature de la personne participant à la recherche </w:t>
            </w:r>
          </w:p>
          <w:p w14:paraId="5A38C8B5" w14:textId="77777777" w:rsidR="00706A91" w:rsidRPr="00706A91" w:rsidRDefault="00706A91" w:rsidP="00706A91">
            <w:pPr>
              <w:jc w:val="both"/>
              <w:rPr>
                <w:rFonts w:ascii="Tahoma" w:hAnsi="Tahoma" w:cs="Tahoma"/>
                <w:color w:val="002060"/>
                <w:sz w:val="20"/>
              </w:rPr>
            </w:pPr>
            <w:r w:rsidRPr="00706A91">
              <w:rPr>
                <w:rFonts w:ascii="Tahoma" w:hAnsi="Tahoma" w:cs="Tahoma"/>
                <w:color w:val="002060"/>
                <w:sz w:val="20"/>
              </w:rPr>
              <w:t>(précédée de la date manuscrite)</w:t>
            </w:r>
          </w:p>
          <w:p w14:paraId="4F78A6EA" w14:textId="77777777" w:rsidR="00706A91" w:rsidRPr="00706A91" w:rsidRDefault="00706A91" w:rsidP="00706A91">
            <w:pPr>
              <w:jc w:val="both"/>
              <w:rPr>
                <w:rFonts w:ascii="Tahoma" w:hAnsi="Tahoma" w:cs="Tahoma"/>
                <w:color w:val="002060"/>
                <w:sz w:val="20"/>
              </w:rPr>
            </w:pPr>
          </w:p>
        </w:tc>
      </w:tr>
    </w:tbl>
    <w:p w14:paraId="68C80374" w14:textId="77777777" w:rsidR="00706A91" w:rsidRPr="00706A91" w:rsidRDefault="00706A91" w:rsidP="00706A91">
      <w:pPr>
        <w:jc w:val="both"/>
        <w:rPr>
          <w:rFonts w:ascii="Tahoma" w:hAnsi="Tahoma" w:cs="Tahoma"/>
          <w:color w:val="002060"/>
          <w:sz w:val="20"/>
        </w:rPr>
      </w:pPr>
    </w:p>
    <w:p w14:paraId="5C3961F7" w14:textId="77777777" w:rsidR="00706A91" w:rsidRPr="00706A91" w:rsidRDefault="00706A91" w:rsidP="00706A91">
      <w:pPr>
        <w:jc w:val="both"/>
        <w:rPr>
          <w:rFonts w:ascii="Tahoma" w:hAnsi="Tahoma" w:cs="Tahoma"/>
          <w:color w:val="002060"/>
          <w:sz w:val="20"/>
        </w:rPr>
      </w:pPr>
    </w:p>
    <w:p w14:paraId="20701EFE" w14:textId="77777777" w:rsidR="00706A91" w:rsidRPr="00706A91" w:rsidRDefault="00706A91" w:rsidP="00706A91">
      <w:pPr>
        <w:jc w:val="both"/>
        <w:rPr>
          <w:rFonts w:ascii="Tahoma" w:hAnsi="Tahoma" w:cs="Tahoma"/>
          <w:color w:val="002060"/>
          <w:sz w:val="20"/>
        </w:rPr>
      </w:pPr>
    </w:p>
    <w:sectPr w:rsidR="00706A91" w:rsidRPr="00706A91">
      <w:pgSz w:w="11907" w:h="16840" w:code="9"/>
      <w:pgMar w:top="1134" w:right="1134" w:bottom="1134" w:left="1134" w:header="720" w:footer="720" w:gutter="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GE Véronique" w:date="2021-11-01T16:55:00Z" w:initials="JV">
    <w:p w14:paraId="0C2F68A3" w14:textId="0A50A2E7" w:rsidR="00403E70" w:rsidRDefault="0063668A">
      <w:pPr>
        <w:pStyle w:val="Commentaire"/>
      </w:pPr>
      <w:r>
        <w:rPr>
          <w:rStyle w:val="Marquedecommentaire"/>
        </w:rPr>
        <w:annotationRef/>
      </w:r>
      <w:r>
        <w:t xml:space="preserve">A préciser </w:t>
      </w:r>
      <w:r w:rsidR="00403E70">
        <w:t>pour toutes données sensibles collectées.</w:t>
      </w:r>
    </w:p>
    <w:p w14:paraId="5286234D" w14:textId="3F11547E" w:rsidR="00403E70" w:rsidRPr="00403E70" w:rsidRDefault="00403E70">
      <w:pPr>
        <w:pStyle w:val="Commentaire"/>
        <w:rPr>
          <w:rFonts w:ascii="Times New Roman" w:hAnsi="Times New Roman"/>
        </w:rPr>
      </w:pPr>
      <w:r w:rsidRPr="00403E70">
        <w:rPr>
          <w:rFonts w:ascii="Times New Roman" w:hAnsi="Times New Roman"/>
        </w:rPr>
        <w:t>Données sensibles: informations concernant l'origine ethnique, raciale, appartenance poilitique ou syndicale, orientation sexuelle, vie sexuelle, données biométriques, données génétiques,et santé.</w:t>
      </w:r>
    </w:p>
    <w:p w14:paraId="16E33307" w14:textId="77777777" w:rsidR="00403E70" w:rsidRDefault="00403E70">
      <w:pPr>
        <w:pStyle w:val="Commentaire"/>
      </w:pPr>
    </w:p>
    <w:p w14:paraId="1D21F938" w14:textId="213D17C0" w:rsidR="0063668A" w:rsidRDefault="00403E70">
      <w:pPr>
        <w:pStyle w:val="Commentaire"/>
      </w:pPr>
      <w:r>
        <w:t xml:space="preserve">Exemple: </w:t>
      </w:r>
      <w:r w:rsidR="0063668A">
        <w:t>si des données de santé sont collectées.</w:t>
      </w:r>
    </w:p>
    <w:p w14:paraId="636DD605" w14:textId="2C201D00" w:rsidR="0063668A" w:rsidRPr="0063668A" w:rsidRDefault="0063668A" w:rsidP="0063668A">
      <w:pPr>
        <w:pStyle w:val="NormalWeb"/>
        <w:rPr>
          <w:color w:val="auto"/>
        </w:rPr>
      </w:pPr>
      <w:r w:rsidRPr="0063668A">
        <w:rPr>
          <w:color w:val="auto"/>
        </w:rPr>
        <w:t xml:space="preserve">A savoir que la notion de données de santé a été élargie avec le RGPD: on entend par données de santé toute donnée relative à la santé physique ou mentale, passée, présente ou future d’une personne physique, révélant des informations sur l’état de santé de cette même personne. </w:t>
      </w:r>
    </w:p>
    <w:p w14:paraId="07B8581C" w14:textId="77777777" w:rsidR="0063668A" w:rsidRPr="0063668A" w:rsidRDefault="0063668A" w:rsidP="0063668A">
      <w:pPr>
        <w:spacing w:before="100" w:beforeAutospacing="1" w:after="100" w:afterAutospacing="1"/>
        <w:rPr>
          <w:rFonts w:ascii="Times New Roman" w:hAnsi="Times New Roman"/>
          <w:szCs w:val="24"/>
        </w:rPr>
      </w:pPr>
      <w:r w:rsidRPr="0063668A">
        <w:rPr>
          <w:rFonts w:ascii="Times New Roman" w:hAnsi="Times New Roman"/>
          <w:szCs w:val="24"/>
        </w:rPr>
        <w:t xml:space="preserve">Sont considérées comme données personnelles relative à la santé : </w:t>
      </w:r>
    </w:p>
    <w:p w14:paraId="4618D8ED" w14:textId="77777777" w:rsidR="0063668A" w:rsidRPr="0063668A" w:rsidRDefault="0063668A" w:rsidP="0063668A">
      <w:pPr>
        <w:numPr>
          <w:ilvl w:val="0"/>
          <w:numId w:val="42"/>
        </w:numPr>
        <w:spacing w:before="100" w:beforeAutospacing="1" w:after="100" w:afterAutospacing="1"/>
        <w:rPr>
          <w:rFonts w:ascii="Times New Roman" w:hAnsi="Times New Roman"/>
          <w:szCs w:val="24"/>
        </w:rPr>
      </w:pPr>
      <w:r w:rsidRPr="0063668A">
        <w:rPr>
          <w:rFonts w:ascii="Times New Roman" w:hAnsi="Times New Roman"/>
          <w:szCs w:val="24"/>
        </w:rPr>
        <w:t xml:space="preserve">Les </w:t>
      </w:r>
      <w:r w:rsidRPr="0063668A">
        <w:rPr>
          <w:rFonts w:ascii="Times New Roman" w:hAnsi="Times New Roman"/>
          <w:b/>
          <w:bCs/>
          <w:szCs w:val="24"/>
        </w:rPr>
        <w:t>données de santé par nature</w:t>
      </w:r>
      <w:r w:rsidRPr="0063668A">
        <w:rPr>
          <w:rFonts w:ascii="Times New Roman" w:hAnsi="Times New Roman"/>
          <w:szCs w:val="24"/>
        </w:rPr>
        <w:t xml:space="preserve"> : les antécédents médicaux, une éventuelle maladie, la réalisation d’une prestation de soin, etc. </w:t>
      </w:r>
    </w:p>
    <w:p w14:paraId="4246E320" w14:textId="77777777" w:rsidR="0063668A" w:rsidRPr="0063668A" w:rsidRDefault="0063668A" w:rsidP="0063668A">
      <w:pPr>
        <w:numPr>
          <w:ilvl w:val="0"/>
          <w:numId w:val="43"/>
        </w:numPr>
        <w:spacing w:before="100" w:beforeAutospacing="1" w:after="100" w:afterAutospacing="1"/>
        <w:rPr>
          <w:rFonts w:ascii="Times New Roman" w:hAnsi="Times New Roman"/>
          <w:szCs w:val="24"/>
        </w:rPr>
      </w:pPr>
      <w:r w:rsidRPr="0063668A">
        <w:rPr>
          <w:rFonts w:ascii="Times New Roman" w:hAnsi="Times New Roman"/>
          <w:szCs w:val="24"/>
        </w:rPr>
        <w:t xml:space="preserve">Les </w:t>
      </w:r>
      <w:r w:rsidRPr="0063668A">
        <w:rPr>
          <w:rFonts w:ascii="Times New Roman" w:hAnsi="Times New Roman"/>
          <w:b/>
          <w:bCs/>
          <w:szCs w:val="24"/>
        </w:rPr>
        <w:t>données qui deviennent des données de santé à la suite d’un croisement</w:t>
      </w:r>
      <w:r w:rsidRPr="0063668A">
        <w:rPr>
          <w:rFonts w:ascii="Times New Roman" w:hAnsi="Times New Roman"/>
          <w:szCs w:val="24"/>
        </w:rPr>
        <w:t xml:space="preserve"> avec d’autres données : par exemple : croisement d’une mesure de poids avec d’autres données telles que le nombre de pas ou la mesure des apports caloriques. </w:t>
      </w:r>
    </w:p>
    <w:p w14:paraId="6A86162E" w14:textId="70766D6B" w:rsidR="0063668A" w:rsidRPr="00403E70" w:rsidRDefault="0063668A" w:rsidP="00403E70">
      <w:pPr>
        <w:numPr>
          <w:ilvl w:val="0"/>
          <w:numId w:val="43"/>
        </w:numPr>
        <w:spacing w:before="100" w:beforeAutospacing="1" w:after="100" w:afterAutospacing="1"/>
        <w:rPr>
          <w:rFonts w:ascii="Times New Roman" w:hAnsi="Times New Roman"/>
          <w:szCs w:val="24"/>
        </w:rPr>
      </w:pPr>
      <w:r w:rsidRPr="0063668A">
        <w:rPr>
          <w:rFonts w:ascii="Times New Roman" w:hAnsi="Times New Roman"/>
          <w:szCs w:val="24"/>
        </w:rPr>
        <w:t xml:space="preserve">Les données qui deviennent des </w:t>
      </w:r>
      <w:r w:rsidRPr="0063668A">
        <w:rPr>
          <w:rFonts w:ascii="Times New Roman" w:hAnsi="Times New Roman"/>
          <w:b/>
          <w:bCs/>
          <w:szCs w:val="24"/>
        </w:rPr>
        <w:t>données de santé en raison de leur destination</w:t>
      </w:r>
      <w:r w:rsidRPr="0063668A">
        <w:rPr>
          <w:rFonts w:ascii="Times New Roman" w:hAnsi="Times New Roman"/>
          <w:szCs w:val="24"/>
        </w:rPr>
        <w:t xml:space="preserve">, c’est-à-dire de leur utilisation sur le plan médical.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616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6162E" w16cid:durableId="252A9A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A68A" w14:textId="77777777" w:rsidR="00CD6FB8" w:rsidRDefault="00CD6FB8">
      <w:r>
        <w:separator/>
      </w:r>
    </w:p>
  </w:endnote>
  <w:endnote w:type="continuationSeparator" w:id="0">
    <w:p w14:paraId="09CF2F4B" w14:textId="77777777" w:rsidR="00CD6FB8" w:rsidRDefault="00CD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ource Han Sans CN Regular">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8969" w14:textId="77777777" w:rsidR="00CD6FB8" w:rsidRDefault="00CD6FB8">
      <w:r>
        <w:separator/>
      </w:r>
    </w:p>
  </w:footnote>
  <w:footnote w:type="continuationSeparator" w:id="0">
    <w:p w14:paraId="41689911" w14:textId="77777777" w:rsidR="00CD6FB8" w:rsidRDefault="00CD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2CE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8E8560E"/>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424D98C"/>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260E962"/>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000000A"/>
    <w:multiLevelType w:val="multilevel"/>
    <w:tmpl w:val="0000000A"/>
    <w:name w:val="WW8Num10"/>
    <w:lvl w:ilvl="0">
      <w:start w:val="1"/>
      <w:numFmt w:val="bullet"/>
      <w:lvlText w:val=""/>
      <w:lvlJc w:val="left"/>
      <w:pPr>
        <w:tabs>
          <w:tab w:val="num" w:pos="0"/>
        </w:tabs>
        <w:ind w:left="643" w:hanging="360"/>
      </w:pPr>
      <w:rPr>
        <w:rFonts w:ascii="Wingdings" w:hAnsi="Wingdings" w:cs="Symbol"/>
        <w:sz w:val="22"/>
        <w:szCs w:val="22"/>
      </w:rPr>
    </w:lvl>
    <w:lvl w:ilvl="1">
      <w:start w:val="1"/>
      <w:numFmt w:val="bullet"/>
      <w:lvlText w:val="o"/>
      <w:lvlJc w:val="left"/>
      <w:pPr>
        <w:tabs>
          <w:tab w:val="num" w:pos="0"/>
        </w:tabs>
        <w:ind w:left="1363" w:hanging="360"/>
      </w:pPr>
      <w:rPr>
        <w:rFonts w:ascii="Courier New" w:hAnsi="Courier New" w:cs="Courier New"/>
        <w:sz w:val="22"/>
        <w:szCs w:val="22"/>
        <w:lang w:eastAsia="zh-CN"/>
      </w:rPr>
    </w:lvl>
    <w:lvl w:ilvl="2">
      <w:start w:val="1"/>
      <w:numFmt w:val="bullet"/>
      <w:lvlText w:val=""/>
      <w:lvlJc w:val="left"/>
      <w:pPr>
        <w:tabs>
          <w:tab w:val="num" w:pos="0"/>
        </w:tabs>
        <w:ind w:left="2083" w:hanging="360"/>
      </w:pPr>
      <w:rPr>
        <w:rFonts w:ascii="Wingdings" w:hAnsi="Wingdings" w:cs="Wingdings"/>
      </w:rPr>
    </w:lvl>
    <w:lvl w:ilvl="3">
      <w:start w:val="1"/>
      <w:numFmt w:val="bullet"/>
      <w:lvlText w:val=""/>
      <w:lvlJc w:val="left"/>
      <w:pPr>
        <w:tabs>
          <w:tab w:val="num" w:pos="0"/>
        </w:tabs>
        <w:ind w:left="2803" w:hanging="360"/>
      </w:pPr>
      <w:rPr>
        <w:rFonts w:ascii="Symbol" w:hAnsi="Symbol" w:cs="Symbol"/>
      </w:rPr>
    </w:lvl>
    <w:lvl w:ilvl="4">
      <w:start w:val="1"/>
      <w:numFmt w:val="bullet"/>
      <w:lvlText w:val="o"/>
      <w:lvlJc w:val="left"/>
      <w:pPr>
        <w:tabs>
          <w:tab w:val="num" w:pos="0"/>
        </w:tabs>
        <w:ind w:left="3523" w:hanging="360"/>
      </w:pPr>
      <w:rPr>
        <w:rFonts w:ascii="Courier New" w:hAnsi="Courier New" w:cs="Courier New"/>
        <w:sz w:val="22"/>
        <w:szCs w:val="22"/>
        <w:lang w:eastAsia="zh-CN"/>
      </w:rPr>
    </w:lvl>
    <w:lvl w:ilvl="5">
      <w:start w:val="1"/>
      <w:numFmt w:val="bullet"/>
      <w:lvlText w:val=""/>
      <w:lvlJc w:val="left"/>
      <w:pPr>
        <w:tabs>
          <w:tab w:val="num" w:pos="0"/>
        </w:tabs>
        <w:ind w:left="4243" w:hanging="360"/>
      </w:pPr>
      <w:rPr>
        <w:rFonts w:ascii="Wingdings" w:hAnsi="Wingdings" w:cs="Wingdings"/>
      </w:rPr>
    </w:lvl>
    <w:lvl w:ilvl="6">
      <w:start w:val="1"/>
      <w:numFmt w:val="bullet"/>
      <w:lvlText w:val=""/>
      <w:lvlJc w:val="left"/>
      <w:pPr>
        <w:tabs>
          <w:tab w:val="num" w:pos="0"/>
        </w:tabs>
        <w:ind w:left="4963" w:hanging="360"/>
      </w:pPr>
      <w:rPr>
        <w:rFonts w:ascii="Symbol" w:hAnsi="Symbol" w:cs="Symbol"/>
      </w:rPr>
    </w:lvl>
    <w:lvl w:ilvl="7">
      <w:start w:val="1"/>
      <w:numFmt w:val="bullet"/>
      <w:lvlText w:val="o"/>
      <w:lvlJc w:val="left"/>
      <w:pPr>
        <w:tabs>
          <w:tab w:val="num" w:pos="0"/>
        </w:tabs>
        <w:ind w:left="5683" w:hanging="360"/>
      </w:pPr>
      <w:rPr>
        <w:rFonts w:ascii="Courier New" w:hAnsi="Courier New" w:cs="Courier New"/>
        <w:sz w:val="22"/>
        <w:szCs w:val="22"/>
        <w:lang w:eastAsia="zh-CN"/>
      </w:rPr>
    </w:lvl>
    <w:lvl w:ilvl="8">
      <w:start w:val="1"/>
      <w:numFmt w:val="bullet"/>
      <w:lvlText w:val=""/>
      <w:lvlJc w:val="left"/>
      <w:pPr>
        <w:tabs>
          <w:tab w:val="num" w:pos="0"/>
        </w:tabs>
        <w:ind w:left="6403" w:hanging="360"/>
      </w:pPr>
      <w:rPr>
        <w:rFonts w:ascii="Wingdings" w:hAnsi="Wingdings" w:cs="Wingdings"/>
      </w:rPr>
    </w:lvl>
  </w:abstractNum>
  <w:abstractNum w:abstractNumId="5" w15:restartNumberingAfterBreak="0">
    <w:nsid w:val="06C02ECC"/>
    <w:multiLevelType w:val="hybridMultilevel"/>
    <w:tmpl w:val="0B2C0B54"/>
    <w:lvl w:ilvl="0" w:tplc="C0F4D0C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F04E11"/>
    <w:multiLevelType w:val="hybridMultilevel"/>
    <w:tmpl w:val="5DF63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7543B0"/>
    <w:multiLevelType w:val="multilevel"/>
    <w:tmpl w:val="EAFEB7B6"/>
    <w:lvl w:ilvl="0">
      <w:start w:val="1"/>
      <w:numFmt w:val="decimal"/>
      <w:pStyle w:val="Titre1TrebuchetMSGras"/>
      <w:suff w:val="space"/>
      <w:lvlText w:val="Article %1"/>
      <w:lvlJc w:val="left"/>
      <w:pPr>
        <w:ind w:left="1304"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TrebuchetMSSoulignementGauche049cm1"/>
      <w:suff w:val="space"/>
      <w:lvlText w:val="%1.%2 "/>
      <w:lvlJc w:val="left"/>
      <w:pPr>
        <w:ind w:left="1711" w:hanging="576"/>
      </w:pPr>
      <w:rPr>
        <w:rFonts w:hint="default"/>
      </w:rPr>
    </w:lvl>
    <w:lvl w:ilvl="2">
      <w:start w:val="1"/>
      <w:numFmt w:val="decimal"/>
      <w:lvlText w:val="%1.%2.%3 -"/>
      <w:lvlJc w:val="left"/>
      <w:pPr>
        <w:tabs>
          <w:tab w:val="num" w:pos="1627"/>
        </w:tabs>
        <w:ind w:left="1627" w:hanging="720"/>
      </w:pPr>
      <w:rPr>
        <w:rFonts w:hint="default"/>
      </w:rPr>
    </w:lvl>
    <w:lvl w:ilvl="3">
      <w:start w:val="1"/>
      <w:numFmt w:val="decimal"/>
      <w:lvlText w:val="%1.%2.%3.%4"/>
      <w:lvlJc w:val="left"/>
      <w:pPr>
        <w:tabs>
          <w:tab w:val="num" w:pos="1771"/>
        </w:tabs>
        <w:ind w:left="1771" w:hanging="864"/>
      </w:pPr>
      <w:rPr>
        <w:rFonts w:hint="default"/>
      </w:rPr>
    </w:lvl>
    <w:lvl w:ilvl="4">
      <w:start w:val="1"/>
      <w:numFmt w:val="decimal"/>
      <w:lvlText w:val="%1.%2.%3.%4.%5"/>
      <w:lvlJc w:val="left"/>
      <w:pPr>
        <w:tabs>
          <w:tab w:val="num" w:pos="1915"/>
        </w:tabs>
        <w:ind w:left="1915" w:hanging="1008"/>
      </w:pPr>
      <w:rPr>
        <w:rFonts w:hint="default"/>
      </w:rPr>
    </w:lvl>
    <w:lvl w:ilvl="5">
      <w:start w:val="1"/>
      <w:numFmt w:val="decimal"/>
      <w:lvlText w:val="%1.%2.%3.%4.%5.%6"/>
      <w:lvlJc w:val="left"/>
      <w:pPr>
        <w:tabs>
          <w:tab w:val="num" w:pos="2059"/>
        </w:tabs>
        <w:ind w:left="2059" w:hanging="1152"/>
      </w:pPr>
      <w:rPr>
        <w:rFonts w:hint="default"/>
      </w:rPr>
    </w:lvl>
    <w:lvl w:ilvl="6">
      <w:start w:val="1"/>
      <w:numFmt w:val="decimal"/>
      <w:lvlText w:val="%1.%2.%3.%4.%5.%6.%7"/>
      <w:lvlJc w:val="left"/>
      <w:pPr>
        <w:tabs>
          <w:tab w:val="num" w:pos="2203"/>
        </w:tabs>
        <w:ind w:left="2203" w:hanging="1296"/>
      </w:pPr>
      <w:rPr>
        <w:rFonts w:hint="default"/>
      </w:rPr>
    </w:lvl>
    <w:lvl w:ilvl="7">
      <w:start w:val="1"/>
      <w:numFmt w:val="decimal"/>
      <w:lvlText w:val="%1.%2.%3.%4.%5.%6.%7.%8"/>
      <w:lvlJc w:val="left"/>
      <w:pPr>
        <w:tabs>
          <w:tab w:val="num" w:pos="2347"/>
        </w:tabs>
        <w:ind w:left="2347" w:hanging="1440"/>
      </w:pPr>
      <w:rPr>
        <w:rFonts w:hint="default"/>
      </w:rPr>
    </w:lvl>
    <w:lvl w:ilvl="8">
      <w:start w:val="1"/>
      <w:numFmt w:val="decimal"/>
      <w:lvlText w:val="%1.%2.%3.%4.%5.%6.%7.%8.%9"/>
      <w:lvlJc w:val="left"/>
      <w:pPr>
        <w:tabs>
          <w:tab w:val="num" w:pos="2491"/>
        </w:tabs>
        <w:ind w:left="2491" w:hanging="1584"/>
      </w:pPr>
      <w:rPr>
        <w:rFonts w:hint="default"/>
      </w:rPr>
    </w:lvl>
  </w:abstractNum>
  <w:abstractNum w:abstractNumId="8" w15:restartNumberingAfterBreak="0">
    <w:nsid w:val="078E1147"/>
    <w:multiLevelType w:val="singleLevel"/>
    <w:tmpl w:val="DE526CB4"/>
    <w:lvl w:ilvl="0">
      <w:numFmt w:val="bullet"/>
      <w:pStyle w:val="AlinaP"/>
      <w:lvlText w:val="-"/>
      <w:lvlJc w:val="left"/>
      <w:pPr>
        <w:tabs>
          <w:tab w:val="num" w:pos="927"/>
        </w:tabs>
        <w:ind w:left="851" w:hanging="284"/>
      </w:pPr>
      <w:rPr>
        <w:rFonts w:hint="default"/>
      </w:rPr>
    </w:lvl>
  </w:abstractNum>
  <w:abstractNum w:abstractNumId="9" w15:restartNumberingAfterBreak="0">
    <w:nsid w:val="0BA72D6A"/>
    <w:multiLevelType w:val="hybridMultilevel"/>
    <w:tmpl w:val="2E9437FE"/>
    <w:lvl w:ilvl="0" w:tplc="C0F4D0CA">
      <w:start w:val="1"/>
      <w:numFmt w:val="bullet"/>
      <w:lvlText w:val="-"/>
      <w:lvlJc w:val="left"/>
      <w:pPr>
        <w:tabs>
          <w:tab w:val="num" w:pos="927"/>
        </w:tabs>
        <w:ind w:left="927" w:hanging="360"/>
      </w:pPr>
      <w:rPr>
        <w:rFonts w:ascii="Times New Roman" w:eastAsia="Times New Roman" w:hAnsi="Times New Roman"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CC75F0B"/>
    <w:multiLevelType w:val="hybridMultilevel"/>
    <w:tmpl w:val="09242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2F4CD0"/>
    <w:multiLevelType w:val="hybridMultilevel"/>
    <w:tmpl w:val="CC045C94"/>
    <w:lvl w:ilvl="0" w:tplc="E638A8B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0577D82"/>
    <w:multiLevelType w:val="hybridMultilevel"/>
    <w:tmpl w:val="6C1A8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2A16A0"/>
    <w:multiLevelType w:val="hybridMultilevel"/>
    <w:tmpl w:val="38101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BD20AD"/>
    <w:multiLevelType w:val="hybridMultilevel"/>
    <w:tmpl w:val="98129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7525C4"/>
    <w:multiLevelType w:val="hybridMultilevel"/>
    <w:tmpl w:val="8710D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4D753F"/>
    <w:multiLevelType w:val="hybridMultilevel"/>
    <w:tmpl w:val="94BA2C50"/>
    <w:lvl w:ilvl="0" w:tplc="07DCFE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636392"/>
    <w:multiLevelType w:val="multilevel"/>
    <w:tmpl w:val="67582C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5887C16"/>
    <w:multiLevelType w:val="hybridMultilevel"/>
    <w:tmpl w:val="E50EE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D33153"/>
    <w:multiLevelType w:val="hybridMultilevel"/>
    <w:tmpl w:val="19A064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741F94"/>
    <w:multiLevelType w:val="multilevel"/>
    <w:tmpl w:val="302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B1A20"/>
    <w:multiLevelType w:val="hybridMultilevel"/>
    <w:tmpl w:val="E092C0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BC6EF1"/>
    <w:multiLevelType w:val="hybridMultilevel"/>
    <w:tmpl w:val="C2F6E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CB1A88"/>
    <w:multiLevelType w:val="hybridMultilevel"/>
    <w:tmpl w:val="182E1E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D636B6"/>
    <w:multiLevelType w:val="hybridMultilevel"/>
    <w:tmpl w:val="9FFC1C0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1778"/>
        </w:tabs>
        <w:ind w:left="1778"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390E9B"/>
    <w:multiLevelType w:val="singleLevel"/>
    <w:tmpl w:val="00000000"/>
    <w:lvl w:ilvl="0">
      <w:numFmt w:val="bullet"/>
      <w:pStyle w:val="Titre9"/>
      <w:lvlText w:val="-"/>
      <w:lvlJc w:val="left"/>
      <w:pPr>
        <w:tabs>
          <w:tab w:val="num" w:pos="360"/>
        </w:tabs>
        <w:ind w:left="360" w:hanging="360"/>
      </w:pPr>
      <w:rPr>
        <w:rFonts w:hint="default"/>
      </w:rPr>
    </w:lvl>
  </w:abstractNum>
  <w:abstractNum w:abstractNumId="26" w15:restartNumberingAfterBreak="0">
    <w:nsid w:val="379B6E00"/>
    <w:multiLevelType w:val="hybridMultilevel"/>
    <w:tmpl w:val="E01C28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D21F71"/>
    <w:multiLevelType w:val="hybridMultilevel"/>
    <w:tmpl w:val="EE84D83E"/>
    <w:lvl w:ilvl="0" w:tplc="040C0003">
      <w:start w:val="1"/>
      <w:numFmt w:val="bullet"/>
      <w:lvlText w:val="o"/>
      <w:lvlJc w:val="left"/>
      <w:pPr>
        <w:ind w:left="360" w:hanging="360"/>
      </w:pPr>
      <w:rPr>
        <w:rFonts w:ascii="Courier New" w:hAnsi="Courier New" w:cs="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ED50305"/>
    <w:multiLevelType w:val="multilevel"/>
    <w:tmpl w:val="FEBC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F2898"/>
    <w:multiLevelType w:val="multilevel"/>
    <w:tmpl w:val="F6E8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8496E"/>
    <w:multiLevelType w:val="singleLevel"/>
    <w:tmpl w:val="1526B7DE"/>
    <w:lvl w:ilvl="0">
      <w:start w:val="1"/>
      <w:numFmt w:val="bullet"/>
      <w:pStyle w:val="Puces2"/>
      <w:lvlText w:val=""/>
      <w:lvlJc w:val="left"/>
      <w:pPr>
        <w:tabs>
          <w:tab w:val="num" w:pos="927"/>
        </w:tabs>
        <w:ind w:left="851" w:hanging="284"/>
      </w:pPr>
      <w:rPr>
        <w:rFonts w:ascii="Symbol" w:hAnsi="Symbol" w:hint="default"/>
      </w:rPr>
    </w:lvl>
  </w:abstractNum>
  <w:abstractNum w:abstractNumId="31" w15:restartNumberingAfterBreak="0">
    <w:nsid w:val="70361DD6"/>
    <w:multiLevelType w:val="hybridMultilevel"/>
    <w:tmpl w:val="9760B5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65AAA"/>
    <w:multiLevelType w:val="hybridMultilevel"/>
    <w:tmpl w:val="F4B0848C"/>
    <w:lvl w:ilvl="0" w:tplc="6E6205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A017CF"/>
    <w:multiLevelType w:val="hybridMultilevel"/>
    <w:tmpl w:val="F398B760"/>
    <w:lvl w:ilvl="0" w:tplc="040C0003">
      <w:start w:val="1"/>
      <w:numFmt w:val="bullet"/>
      <w:lvlText w:val="o"/>
      <w:lvlJc w:val="left"/>
      <w:pPr>
        <w:ind w:left="720" w:hanging="360"/>
      </w:pPr>
      <w:rPr>
        <w:rFonts w:ascii="Courier New" w:hAnsi="Courier New" w:cs="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A90E7A"/>
    <w:multiLevelType w:val="hybridMultilevel"/>
    <w:tmpl w:val="43BA9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AD12C1"/>
    <w:multiLevelType w:val="hybridMultilevel"/>
    <w:tmpl w:val="43160124"/>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D7665"/>
    <w:multiLevelType w:val="hybridMultilevel"/>
    <w:tmpl w:val="8050D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B77543"/>
    <w:multiLevelType w:val="hybridMultilevel"/>
    <w:tmpl w:val="8432D222"/>
    <w:lvl w:ilvl="0" w:tplc="BE8EE86E">
      <w:start w:val="4"/>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9208A"/>
    <w:multiLevelType w:val="hybridMultilevel"/>
    <w:tmpl w:val="ECB0D2EA"/>
    <w:lvl w:ilvl="0" w:tplc="0450E51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502AF0"/>
    <w:multiLevelType w:val="hybridMultilevel"/>
    <w:tmpl w:val="64628D08"/>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30"/>
  </w:num>
  <w:num w:numId="4">
    <w:abstractNumId w:val="8"/>
  </w:num>
  <w:num w:numId="5">
    <w:abstractNumId w:val="7"/>
  </w:num>
  <w:num w:numId="6">
    <w:abstractNumId w:val="37"/>
  </w:num>
  <w:num w:numId="7">
    <w:abstractNumId w:val="23"/>
  </w:num>
  <w:num w:numId="8">
    <w:abstractNumId w:val="2"/>
  </w:num>
  <w:num w:numId="9">
    <w:abstractNumId w:val="1"/>
  </w:num>
  <w:num w:numId="10">
    <w:abstractNumId w:val="31"/>
  </w:num>
  <w:num w:numId="11">
    <w:abstractNumId w:val="21"/>
  </w:num>
  <w:num w:numId="12">
    <w:abstractNumId w:val="24"/>
  </w:num>
  <w:num w:numId="13">
    <w:abstractNumId w:val="39"/>
  </w:num>
  <w:num w:numId="14">
    <w:abstractNumId w:val="14"/>
  </w:num>
  <w:num w:numId="15">
    <w:abstractNumId w:val="33"/>
  </w:num>
  <w:num w:numId="16">
    <w:abstractNumId w:val="27"/>
  </w:num>
  <w:num w:numId="17">
    <w:abstractNumId w:val="35"/>
  </w:num>
  <w:num w:numId="18">
    <w:abstractNumId w:val="36"/>
  </w:num>
  <w:num w:numId="19">
    <w:abstractNumId w:val="22"/>
  </w:num>
  <w:num w:numId="20">
    <w:abstractNumId w:val="34"/>
  </w:num>
  <w:num w:numId="21">
    <w:abstractNumId w:val="9"/>
  </w:num>
  <w:num w:numId="22">
    <w:abstractNumId w:val="25"/>
  </w:num>
  <w:num w:numId="23">
    <w:abstractNumId w:val="25"/>
  </w:num>
  <w:num w:numId="24">
    <w:abstractNumId w:val="25"/>
  </w:num>
  <w:num w:numId="25">
    <w:abstractNumId w:val="26"/>
  </w:num>
  <w:num w:numId="26">
    <w:abstractNumId w:val="15"/>
  </w:num>
  <w:num w:numId="27">
    <w:abstractNumId w:val="19"/>
  </w:num>
  <w:num w:numId="28">
    <w:abstractNumId w:val="5"/>
  </w:num>
  <w:num w:numId="29">
    <w:abstractNumId w:val="0"/>
  </w:num>
  <w:num w:numId="30">
    <w:abstractNumId w:val="16"/>
  </w:num>
  <w:num w:numId="31">
    <w:abstractNumId w:val="4"/>
  </w:num>
  <w:num w:numId="32">
    <w:abstractNumId w:val="11"/>
  </w:num>
  <w:num w:numId="33">
    <w:abstractNumId w:val="32"/>
  </w:num>
  <w:num w:numId="34">
    <w:abstractNumId w:val="13"/>
  </w:num>
  <w:num w:numId="35">
    <w:abstractNumId w:val="25"/>
  </w:num>
  <w:num w:numId="36">
    <w:abstractNumId w:val="25"/>
  </w:num>
  <w:num w:numId="37">
    <w:abstractNumId w:val="12"/>
  </w:num>
  <w:num w:numId="38">
    <w:abstractNumId w:val="28"/>
  </w:num>
  <w:num w:numId="39">
    <w:abstractNumId w:val="6"/>
  </w:num>
  <w:num w:numId="40">
    <w:abstractNumId w:val="18"/>
  </w:num>
  <w:num w:numId="41">
    <w:abstractNumId w:val="10"/>
  </w:num>
  <w:num w:numId="42">
    <w:abstractNumId w:val="29"/>
  </w:num>
  <w:num w:numId="43">
    <w:abstractNumId w:val="20"/>
  </w:num>
  <w:num w:numId="44">
    <w:abstractNumId w:val="17"/>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GE Véronique">
    <w15:presenceInfo w15:providerId="AD" w15:userId="S-1-5-21-2059681906-2319210286-2628134019-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C8"/>
    <w:rsid w:val="000150BD"/>
    <w:rsid w:val="00033286"/>
    <w:rsid w:val="00046C06"/>
    <w:rsid w:val="00091A00"/>
    <w:rsid w:val="00094078"/>
    <w:rsid w:val="000E6202"/>
    <w:rsid w:val="001442EA"/>
    <w:rsid w:val="00154426"/>
    <w:rsid w:val="001715CC"/>
    <w:rsid w:val="00180140"/>
    <w:rsid w:val="001A2A3D"/>
    <w:rsid w:val="001A2C52"/>
    <w:rsid w:val="001B7816"/>
    <w:rsid w:val="001D1E7D"/>
    <w:rsid w:val="001D311F"/>
    <w:rsid w:val="001E4DDB"/>
    <w:rsid w:val="001F3D47"/>
    <w:rsid w:val="00204617"/>
    <w:rsid w:val="0021013C"/>
    <w:rsid w:val="00237BD5"/>
    <w:rsid w:val="002506EB"/>
    <w:rsid w:val="00252CAF"/>
    <w:rsid w:val="00265439"/>
    <w:rsid w:val="002733C4"/>
    <w:rsid w:val="00281E8E"/>
    <w:rsid w:val="002A1965"/>
    <w:rsid w:val="002A6173"/>
    <w:rsid w:val="002B523A"/>
    <w:rsid w:val="002B74F9"/>
    <w:rsid w:val="002F3EBB"/>
    <w:rsid w:val="003002A2"/>
    <w:rsid w:val="00350438"/>
    <w:rsid w:val="0039170D"/>
    <w:rsid w:val="00392E4A"/>
    <w:rsid w:val="00395B2B"/>
    <w:rsid w:val="003A4227"/>
    <w:rsid w:val="003C2B7B"/>
    <w:rsid w:val="003C2D02"/>
    <w:rsid w:val="003E1B8A"/>
    <w:rsid w:val="003E3CDD"/>
    <w:rsid w:val="003F71F5"/>
    <w:rsid w:val="00403E70"/>
    <w:rsid w:val="00427328"/>
    <w:rsid w:val="00437A98"/>
    <w:rsid w:val="00437AC8"/>
    <w:rsid w:val="00463602"/>
    <w:rsid w:val="00467EE4"/>
    <w:rsid w:val="00471402"/>
    <w:rsid w:val="004D626F"/>
    <w:rsid w:val="004E273C"/>
    <w:rsid w:val="00514C5E"/>
    <w:rsid w:val="00542401"/>
    <w:rsid w:val="005600B6"/>
    <w:rsid w:val="005714C4"/>
    <w:rsid w:val="005773CC"/>
    <w:rsid w:val="005867AF"/>
    <w:rsid w:val="005E17A9"/>
    <w:rsid w:val="00606D35"/>
    <w:rsid w:val="006122E9"/>
    <w:rsid w:val="00633270"/>
    <w:rsid w:val="0063668A"/>
    <w:rsid w:val="0064005C"/>
    <w:rsid w:val="006450A2"/>
    <w:rsid w:val="00646A24"/>
    <w:rsid w:val="006525F7"/>
    <w:rsid w:val="00682C93"/>
    <w:rsid w:val="0068350A"/>
    <w:rsid w:val="00684188"/>
    <w:rsid w:val="006852B4"/>
    <w:rsid w:val="006A5AFC"/>
    <w:rsid w:val="006B0ADB"/>
    <w:rsid w:val="006D7847"/>
    <w:rsid w:val="00706A91"/>
    <w:rsid w:val="00707577"/>
    <w:rsid w:val="007141BA"/>
    <w:rsid w:val="00714FC8"/>
    <w:rsid w:val="0072037D"/>
    <w:rsid w:val="0072046E"/>
    <w:rsid w:val="007347ED"/>
    <w:rsid w:val="007445C9"/>
    <w:rsid w:val="007600D6"/>
    <w:rsid w:val="00762EDC"/>
    <w:rsid w:val="007645DD"/>
    <w:rsid w:val="00780ABB"/>
    <w:rsid w:val="00786362"/>
    <w:rsid w:val="00794C2B"/>
    <w:rsid w:val="007A37B2"/>
    <w:rsid w:val="007C2E61"/>
    <w:rsid w:val="007F0413"/>
    <w:rsid w:val="00811C55"/>
    <w:rsid w:val="00831A7F"/>
    <w:rsid w:val="00845E58"/>
    <w:rsid w:val="0085069A"/>
    <w:rsid w:val="00860F38"/>
    <w:rsid w:val="0086266C"/>
    <w:rsid w:val="00883C7F"/>
    <w:rsid w:val="00892404"/>
    <w:rsid w:val="008A1CD7"/>
    <w:rsid w:val="008B6FFB"/>
    <w:rsid w:val="008D677B"/>
    <w:rsid w:val="008E270D"/>
    <w:rsid w:val="008E29E9"/>
    <w:rsid w:val="008F5877"/>
    <w:rsid w:val="008F7B0A"/>
    <w:rsid w:val="00903319"/>
    <w:rsid w:val="00903726"/>
    <w:rsid w:val="0098475F"/>
    <w:rsid w:val="00990DE9"/>
    <w:rsid w:val="009A76E3"/>
    <w:rsid w:val="009E1DA8"/>
    <w:rsid w:val="009F3E26"/>
    <w:rsid w:val="00A144CC"/>
    <w:rsid w:val="00A73ED9"/>
    <w:rsid w:val="00AD014F"/>
    <w:rsid w:val="00AE5921"/>
    <w:rsid w:val="00B22B05"/>
    <w:rsid w:val="00B50931"/>
    <w:rsid w:val="00B52326"/>
    <w:rsid w:val="00B55EE4"/>
    <w:rsid w:val="00B56EAF"/>
    <w:rsid w:val="00BA5D27"/>
    <w:rsid w:val="00BE2841"/>
    <w:rsid w:val="00C076EB"/>
    <w:rsid w:val="00C23102"/>
    <w:rsid w:val="00C24328"/>
    <w:rsid w:val="00C43BA4"/>
    <w:rsid w:val="00C520A3"/>
    <w:rsid w:val="00C710E1"/>
    <w:rsid w:val="00C85A6A"/>
    <w:rsid w:val="00C96282"/>
    <w:rsid w:val="00CA0961"/>
    <w:rsid w:val="00CC40F9"/>
    <w:rsid w:val="00CD6FB8"/>
    <w:rsid w:val="00D02EC8"/>
    <w:rsid w:val="00D5286F"/>
    <w:rsid w:val="00D54F2E"/>
    <w:rsid w:val="00D74CAB"/>
    <w:rsid w:val="00D76AD3"/>
    <w:rsid w:val="00DA74FD"/>
    <w:rsid w:val="00DE62A3"/>
    <w:rsid w:val="00E00BCE"/>
    <w:rsid w:val="00E13CFF"/>
    <w:rsid w:val="00E20042"/>
    <w:rsid w:val="00E40E1A"/>
    <w:rsid w:val="00E658A9"/>
    <w:rsid w:val="00E70128"/>
    <w:rsid w:val="00E9132E"/>
    <w:rsid w:val="00EA6F6B"/>
    <w:rsid w:val="00ED785D"/>
    <w:rsid w:val="00EF5835"/>
    <w:rsid w:val="00F144BF"/>
    <w:rsid w:val="00F30D3E"/>
    <w:rsid w:val="00F6104D"/>
    <w:rsid w:val="00FB72E8"/>
    <w:rsid w:val="00FE67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EE1FB"/>
  <w14:defaultImageDpi w14:val="300"/>
  <w15:docId w15:val="{0BBB3D23-0003-4B48-961F-5473E405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Titre1">
    <w:name w:val="heading 1"/>
    <w:basedOn w:val="Normal"/>
    <w:next w:val="Normal"/>
    <w:qFormat/>
    <w:pPr>
      <w:keepNext/>
      <w:jc w:val="center"/>
      <w:outlineLvl w:val="0"/>
    </w:pPr>
    <w:rPr>
      <w:rFonts w:ascii="Helvetica" w:hAnsi="Helvetica"/>
      <w:b/>
      <w:i/>
    </w:rPr>
  </w:style>
  <w:style w:type="paragraph" w:styleId="Titre2">
    <w:name w:val="heading 2"/>
    <w:basedOn w:val="Normal"/>
    <w:next w:val="Normal"/>
    <w:qFormat/>
    <w:pPr>
      <w:numPr>
        <w:ilvl w:val="1"/>
        <w:numId w:val="1"/>
      </w:numPr>
      <w:spacing w:before="400" w:after="240"/>
      <w:jc w:val="both"/>
      <w:outlineLvl w:val="1"/>
    </w:pPr>
    <w:rPr>
      <w:rFonts w:ascii="Arial" w:hAnsi="Arial"/>
      <w:b/>
      <w:smallCaps/>
    </w:rPr>
  </w:style>
  <w:style w:type="paragraph" w:styleId="Titre3">
    <w:name w:val="heading 3"/>
    <w:basedOn w:val="Normal"/>
    <w:next w:val="Normal"/>
    <w:qFormat/>
    <w:pPr>
      <w:keepNext/>
      <w:jc w:val="both"/>
      <w:outlineLvl w:val="2"/>
    </w:pPr>
    <w:rPr>
      <w:rFonts w:ascii="Helvetica" w:hAnsi="Helvetica"/>
      <w:b/>
    </w:rPr>
  </w:style>
  <w:style w:type="paragraph" w:styleId="Titre4">
    <w:name w:val="heading 4"/>
    <w:basedOn w:val="Normal"/>
    <w:next w:val="Normal"/>
    <w:qFormat/>
    <w:pPr>
      <w:numPr>
        <w:ilvl w:val="3"/>
        <w:numId w:val="1"/>
      </w:numPr>
      <w:tabs>
        <w:tab w:val="num" w:pos="864"/>
      </w:tabs>
      <w:spacing w:before="120" w:after="120"/>
      <w:ind w:left="862" w:hanging="862"/>
      <w:jc w:val="both"/>
      <w:outlineLvl w:val="3"/>
    </w:pPr>
    <w:rPr>
      <w:rFonts w:ascii="Times New Roman" w:hAnsi="Times New Roman"/>
    </w:rPr>
  </w:style>
  <w:style w:type="paragraph" w:styleId="Titre5">
    <w:name w:val="heading 5"/>
    <w:basedOn w:val="Normal"/>
    <w:next w:val="Normal"/>
    <w:qFormat/>
    <w:pPr>
      <w:numPr>
        <w:ilvl w:val="4"/>
        <w:numId w:val="1"/>
      </w:numPr>
      <w:spacing w:before="120" w:after="60"/>
      <w:jc w:val="both"/>
      <w:outlineLvl w:val="4"/>
    </w:pPr>
    <w:rPr>
      <w:rFonts w:ascii="Helvetica" w:hAnsi="Helvetica"/>
      <w:sz w:val="22"/>
    </w:rPr>
  </w:style>
  <w:style w:type="paragraph" w:styleId="Titre6">
    <w:name w:val="heading 6"/>
    <w:basedOn w:val="Normal"/>
    <w:next w:val="Normal"/>
    <w:qFormat/>
    <w:pPr>
      <w:numPr>
        <w:ilvl w:val="5"/>
        <w:numId w:val="1"/>
      </w:numPr>
      <w:spacing w:before="120" w:after="60"/>
      <w:jc w:val="both"/>
      <w:outlineLvl w:val="5"/>
    </w:pPr>
    <w:rPr>
      <w:rFonts w:ascii="Helvetica" w:hAnsi="Helvetica"/>
      <w:i/>
      <w:sz w:val="22"/>
    </w:rPr>
  </w:style>
  <w:style w:type="paragraph" w:styleId="Titre7">
    <w:name w:val="heading 7"/>
    <w:basedOn w:val="Normal"/>
    <w:next w:val="Normal"/>
    <w:qFormat/>
    <w:pPr>
      <w:numPr>
        <w:ilvl w:val="6"/>
        <w:numId w:val="1"/>
      </w:numPr>
      <w:spacing w:before="120" w:after="60"/>
      <w:jc w:val="both"/>
      <w:outlineLvl w:val="6"/>
    </w:pPr>
    <w:rPr>
      <w:rFonts w:ascii="Helvetica" w:hAnsi="Helvetica"/>
    </w:rPr>
  </w:style>
  <w:style w:type="paragraph" w:styleId="Titre8">
    <w:name w:val="heading 8"/>
    <w:basedOn w:val="Normal"/>
    <w:next w:val="Normal"/>
    <w:qFormat/>
    <w:pPr>
      <w:numPr>
        <w:ilvl w:val="7"/>
        <w:numId w:val="1"/>
      </w:numPr>
      <w:spacing w:before="120" w:after="60"/>
      <w:jc w:val="both"/>
      <w:outlineLvl w:val="7"/>
    </w:pPr>
    <w:rPr>
      <w:rFonts w:ascii="Helvetica" w:hAnsi="Helvetica"/>
      <w:i/>
    </w:rPr>
  </w:style>
  <w:style w:type="paragraph" w:styleId="Titre9">
    <w:name w:val="heading 9"/>
    <w:basedOn w:val="Normal"/>
    <w:next w:val="Normal"/>
    <w:qFormat/>
    <w:pPr>
      <w:numPr>
        <w:ilvl w:val="8"/>
        <w:numId w:val="1"/>
      </w:numPr>
      <w:spacing w:before="120" w:after="60"/>
      <w:jc w:val="both"/>
      <w:outlineLvl w:val="8"/>
    </w:pPr>
    <w:rPr>
      <w:rFonts w:ascii="Helvetica" w:hAnsi="Helvetic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OIX">
    <w:name w:val="CHOIX"/>
    <w:basedOn w:val="Corpsdetexte2"/>
    <w:pPr>
      <w:spacing w:after="0" w:line="240" w:lineRule="auto"/>
    </w:pPr>
    <w:rPr>
      <w:rFonts w:ascii="Helvetica" w:hAnsi="Helvetica"/>
      <w:b/>
      <w:i/>
      <w:u w:val="single"/>
    </w:rPr>
  </w:style>
  <w:style w:type="paragraph" w:styleId="Corpsdetexte">
    <w:name w:val="Body Text"/>
    <w:basedOn w:val="Normal"/>
    <w:link w:val="CorpsdetexteCar"/>
    <w:uiPriority w:val="99"/>
    <w:pPr>
      <w:tabs>
        <w:tab w:val="left" w:pos="780"/>
        <w:tab w:val="left" w:pos="4980"/>
      </w:tabs>
      <w:jc w:val="both"/>
    </w:pPr>
    <w:rPr>
      <w:rFonts w:ascii="Helvetica" w:hAnsi="Helvetica"/>
      <w:lang w:val="x-none" w:eastAsia="x-none"/>
    </w:rPr>
  </w:style>
  <w:style w:type="paragraph" w:styleId="Pieddepage">
    <w:name w:val="footer"/>
    <w:basedOn w:val="Normal"/>
    <w:link w:val="PieddepageCar"/>
    <w:uiPriority w:val="99"/>
    <w:pPr>
      <w:tabs>
        <w:tab w:val="center" w:pos="4536"/>
        <w:tab w:val="right" w:pos="9072"/>
      </w:tabs>
      <w:jc w:val="both"/>
    </w:pPr>
    <w:rPr>
      <w:rFonts w:ascii="Times" w:hAnsi="Times"/>
      <w:sz w:val="28"/>
    </w:rPr>
  </w:style>
  <w:style w:type="character" w:styleId="Numrodepage">
    <w:name w:val="page number"/>
    <w:basedOn w:val="Policepardfaut"/>
  </w:style>
  <w:style w:type="paragraph" w:styleId="Corpsdetexte2">
    <w:name w:val="Body Text 2"/>
    <w:basedOn w:val="Normal"/>
    <w:pPr>
      <w:spacing w:after="120" w:line="480" w:lineRule="auto"/>
    </w:pPr>
  </w:style>
  <w:style w:type="paragraph" w:customStyle="1" w:styleId="AlinaP">
    <w:name w:val="AlinéaP"/>
    <w:basedOn w:val="Normal"/>
    <w:pPr>
      <w:numPr>
        <w:numId w:val="4"/>
      </w:numPr>
      <w:tabs>
        <w:tab w:val="left" w:pos="851"/>
      </w:tabs>
      <w:spacing w:before="120" w:after="120"/>
      <w:ind w:right="28"/>
      <w:jc w:val="both"/>
    </w:pPr>
    <w:rPr>
      <w:rFonts w:ascii="Times New Roman" w:hAnsi="Times New Roman"/>
    </w:rPr>
  </w:style>
  <w:style w:type="paragraph" w:customStyle="1" w:styleId="Puces2">
    <w:name w:val="Puces 2"/>
    <w:basedOn w:val="Listepuces"/>
    <w:pPr>
      <w:keepLines/>
      <w:widowControl w:val="0"/>
      <w:numPr>
        <w:numId w:val="3"/>
      </w:numPr>
      <w:tabs>
        <w:tab w:val="left" w:pos="851"/>
      </w:tabs>
      <w:spacing w:before="60" w:after="60"/>
      <w:jc w:val="both"/>
    </w:pPr>
    <w:rPr>
      <w:rFonts w:ascii="Times New Roman" w:hAnsi="Times New Roman"/>
    </w:rPr>
  </w:style>
  <w:style w:type="paragraph" w:styleId="Listepuces">
    <w:name w:val="List Bullet"/>
    <w:basedOn w:val="Normal"/>
    <w:autoRedefine/>
    <w:pPr>
      <w:numPr>
        <w:numId w:val="2"/>
      </w:numPr>
    </w:pPr>
  </w:style>
  <w:style w:type="paragraph" w:styleId="En-tte">
    <w:name w:val="header"/>
    <w:aliases w:val="E.e"/>
    <w:basedOn w:val="Normal"/>
    <w:link w:val="En-tteCar"/>
    <w:uiPriority w:val="99"/>
    <w:pPr>
      <w:tabs>
        <w:tab w:val="center" w:pos="4536"/>
        <w:tab w:val="right" w:pos="9072"/>
      </w:tabs>
    </w:pPr>
    <w:rPr>
      <w:lang w:val="x-none" w:eastAsia="x-none"/>
    </w:rPr>
  </w:style>
  <w:style w:type="paragraph" w:styleId="Titre">
    <w:name w:val="Title"/>
    <w:basedOn w:val="Normal"/>
    <w:qFormat/>
    <w:pPr>
      <w:jc w:val="center"/>
    </w:pPr>
    <w:rPr>
      <w:rFonts w:ascii="Times New Roman" w:hAnsi="Times New Roman"/>
      <w:b/>
    </w:rPr>
  </w:style>
  <w:style w:type="paragraph" w:customStyle="1" w:styleId="Standardar">
    <w:name w:val="Standard aéré"/>
    <w:basedOn w:val="Normal"/>
    <w:uiPriority w:val="99"/>
    <w:pPr>
      <w:spacing w:before="120" w:after="120"/>
      <w:jc w:val="both"/>
    </w:pPr>
    <w:rPr>
      <w:rFonts w:ascii="Times New Roman" w:hAnsi="Times New Roman"/>
    </w:rPr>
  </w:style>
  <w:style w:type="paragraph" w:styleId="Normalcentr">
    <w:name w:val="Block Text"/>
    <w:basedOn w:val="Normal"/>
    <w:pPr>
      <w:ind w:left="142" w:right="-137" w:hanging="142"/>
      <w:jc w:val="both"/>
    </w:pPr>
    <w:rPr>
      <w:rFonts w:ascii="Times" w:hAnsi="Times"/>
    </w:rPr>
  </w:style>
  <w:style w:type="paragraph" w:customStyle="1" w:styleId="Retraitpuce1">
    <w:name w:val="Retrait puce 1"/>
    <w:basedOn w:val="Standardar"/>
    <w:pPr>
      <w:spacing w:before="60" w:after="60"/>
      <w:ind w:left="560" w:hanging="280"/>
    </w:pPr>
    <w:rPr>
      <w:rFonts w:ascii="Times" w:hAnsi="Times"/>
    </w:rPr>
  </w:style>
  <w:style w:type="paragraph" w:customStyle="1" w:styleId="StyleTitre2TrebuchetMSSoulignement">
    <w:name w:val="Style Titre 2 + Trebuchet MS Soulignement"/>
    <w:basedOn w:val="Titre2"/>
    <w:autoRedefine/>
    <w:uiPriority w:val="99"/>
    <w:pPr>
      <w:numPr>
        <w:ilvl w:val="0"/>
        <w:numId w:val="0"/>
      </w:numPr>
      <w:spacing w:before="0" w:after="0"/>
      <w:ind w:left="708"/>
    </w:pPr>
    <w:rPr>
      <w:rFonts w:ascii="Trebuchet MS" w:hAnsi="Trebuchet MS"/>
      <w:smallCaps w:val="0"/>
      <w:sz w:val="22"/>
      <w:u w:val="single"/>
    </w:rPr>
  </w:style>
  <w:style w:type="paragraph" w:customStyle="1" w:styleId="Titre1TrebuchetMSGras">
    <w:name w:val="Titre 1 + Trebuchet MS Gras"/>
    <w:basedOn w:val="Titre1"/>
    <w:pPr>
      <w:keepNext w:val="0"/>
      <w:numPr>
        <w:numId w:val="5"/>
      </w:numPr>
      <w:tabs>
        <w:tab w:val="num" w:pos="360"/>
        <w:tab w:val="left" w:pos="1985"/>
      </w:tabs>
      <w:spacing w:before="120" w:after="120"/>
      <w:ind w:left="280" w:firstLine="0"/>
      <w:jc w:val="left"/>
    </w:pPr>
    <w:rPr>
      <w:rFonts w:ascii="Trebuchet MS" w:hAnsi="Trebuchet MS"/>
      <w:bCs/>
      <w:i w:val="0"/>
    </w:rPr>
  </w:style>
  <w:style w:type="character" w:customStyle="1" w:styleId="StandardarCar">
    <w:name w:val="Standard aéré Car"/>
    <w:rPr>
      <w:sz w:val="24"/>
      <w:lang w:val="fr-FR" w:eastAsia="fr-FR" w:bidi="ar-SA"/>
    </w:rPr>
  </w:style>
  <w:style w:type="character" w:customStyle="1" w:styleId="Titre1TrebuchetMSGrasCar">
    <w:name w:val="Titre 1 + Trebuchet MS Gras Car"/>
    <w:rPr>
      <w:rFonts w:ascii="Trebuchet MS" w:hAnsi="Trebuchet MS"/>
      <w:b/>
      <w:bCs/>
      <w:sz w:val="24"/>
      <w:lang w:val="fr-FR" w:eastAsia="fr-FR" w:bidi="ar-SA"/>
    </w:rPr>
  </w:style>
  <w:style w:type="paragraph" w:customStyle="1" w:styleId="Titre2TrebuchetMSSoulignementGauche049cm1">
    <w:name w:val="Titre 2 + Trebuchet MS Soulignement + Gauche :  049 cm1"/>
    <w:basedOn w:val="StyleTitre2TrebuchetMSSoulignement"/>
    <w:pPr>
      <w:numPr>
        <w:ilvl w:val="1"/>
        <w:numId w:val="5"/>
      </w:numPr>
    </w:pPr>
    <w:rPr>
      <w:bCs/>
    </w:rPr>
  </w:style>
  <w:style w:type="paragraph" w:styleId="TM2">
    <w:name w:val="toc 2"/>
    <w:basedOn w:val="Normal"/>
    <w:next w:val="Normal"/>
    <w:autoRedefine/>
    <w:uiPriority w:val="39"/>
    <w:pPr>
      <w:spacing w:line="480" w:lineRule="auto"/>
      <w:ind w:left="240"/>
    </w:pPr>
    <w:rPr>
      <w:rFonts w:ascii="Trebuchet MS" w:hAnsi="Trebuchet MS"/>
    </w:rPr>
  </w:style>
  <w:style w:type="character" w:styleId="Lienhypertexte">
    <w:name w:val="Hyperlink"/>
    <w:uiPriority w:val="99"/>
    <w:rPr>
      <w:color w:val="0000FF"/>
      <w:u w:val="single"/>
    </w:rPr>
  </w:style>
  <w:style w:type="paragraph" w:customStyle="1" w:styleId="StyleTrebuchetMS14ptGrasJustifiDroite-024cmInte">
    <w:name w:val="Style Trebuchet MS 14 pt Gras Justifié Droite :  -024 cm Inte..."/>
    <w:basedOn w:val="Normal"/>
    <w:pPr>
      <w:spacing w:line="480" w:lineRule="atLeast"/>
      <w:ind w:right="-137"/>
      <w:jc w:val="both"/>
    </w:pPr>
    <w:rPr>
      <w:rFonts w:ascii="Trebuchet MS" w:hAnsi="Trebuchet MS"/>
      <w:b/>
      <w:bCs/>
      <w:sz w:val="28"/>
    </w:rPr>
  </w:style>
  <w:style w:type="paragraph" w:customStyle="1" w:styleId="Style1">
    <w:name w:val="Style1"/>
    <w:basedOn w:val="StyleTrebuchetMS14ptGrasJustifiDroite-024cmInte"/>
  </w:style>
  <w:style w:type="paragraph" w:customStyle="1" w:styleId="ged">
    <w:name w:val="ged"/>
    <w:basedOn w:val="Style1"/>
    <w:autoRedefine/>
    <w:uiPriority w:val="99"/>
    <w:rsid w:val="002A6173"/>
    <w:pPr>
      <w:spacing w:line="240" w:lineRule="auto"/>
      <w:ind w:right="-136"/>
    </w:pPr>
    <w:rPr>
      <w:rFonts w:cs="Arial"/>
      <w:b w:val="0"/>
      <w:sz w:val="24"/>
      <w:szCs w:val="24"/>
    </w:rPr>
  </w:style>
  <w:style w:type="paragraph" w:styleId="TM1">
    <w:name w:val="toc 1"/>
    <w:basedOn w:val="Normal"/>
    <w:next w:val="Normal"/>
    <w:autoRedefine/>
    <w:uiPriority w:val="39"/>
    <w:pPr>
      <w:spacing w:line="480" w:lineRule="auto"/>
    </w:pPr>
    <w:rPr>
      <w:rFonts w:ascii="Trebuchet MS" w:hAnsi="Trebuchet MS"/>
      <w:caps/>
      <w:szCs w:val="24"/>
    </w:r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color w:val="315B8A"/>
      <w:szCs w:val="24"/>
    </w:rPr>
  </w:style>
  <w:style w:type="paragraph" w:styleId="Retraitcorpsdetexte">
    <w:name w:val="Body Text Indent"/>
    <w:basedOn w:val="Normal"/>
    <w:pPr>
      <w:spacing w:after="120"/>
      <w:ind w:left="283"/>
    </w:pPr>
  </w:style>
  <w:style w:type="paragraph" w:styleId="Retraitcorpsdetexte2">
    <w:name w:val="Body Text Indent 2"/>
    <w:basedOn w:val="Normal"/>
    <w:rsid w:val="00652EC8"/>
    <w:pPr>
      <w:spacing w:after="120" w:line="480" w:lineRule="auto"/>
      <w:ind w:left="283"/>
    </w:pPr>
  </w:style>
  <w:style w:type="paragraph" w:customStyle="1" w:styleId="Paragr">
    <w:name w:val="Paragr"/>
    <w:basedOn w:val="Retraitcorpsdetexte"/>
    <w:rsid w:val="00B27585"/>
    <w:pPr>
      <w:spacing w:before="60" w:after="0"/>
      <w:ind w:left="284"/>
      <w:jc w:val="both"/>
    </w:pPr>
    <w:rPr>
      <w:rFonts w:ascii="Times" w:hAnsi="Times"/>
    </w:rPr>
  </w:style>
  <w:style w:type="paragraph" w:customStyle="1" w:styleId="Article-sousN">
    <w:name w:val="Article-sousN"/>
    <w:basedOn w:val="Titre3"/>
    <w:rsid w:val="00B27585"/>
    <w:pPr>
      <w:spacing w:before="120" w:after="60"/>
      <w:ind w:left="180" w:right="-136"/>
      <w:jc w:val="left"/>
      <w:outlineLvl w:val="1"/>
    </w:pPr>
    <w:rPr>
      <w:rFonts w:ascii="Times" w:hAnsi="Times"/>
      <w:sz w:val="20"/>
    </w:rPr>
  </w:style>
  <w:style w:type="paragraph" w:customStyle="1" w:styleId="abcd">
    <w:name w:val="abcd"/>
    <w:basedOn w:val="Normal"/>
    <w:rsid w:val="00B27585"/>
    <w:pPr>
      <w:spacing w:before="80"/>
      <w:ind w:left="284" w:right="-136" w:hanging="284"/>
      <w:jc w:val="both"/>
    </w:pPr>
    <w:rPr>
      <w:rFonts w:ascii="Times" w:hAnsi="Times"/>
    </w:rPr>
  </w:style>
  <w:style w:type="paragraph" w:customStyle="1" w:styleId="Article">
    <w:name w:val="Article"/>
    <w:basedOn w:val="Normal"/>
    <w:rsid w:val="00B27585"/>
    <w:pPr>
      <w:spacing w:before="80"/>
      <w:ind w:left="539" w:hanging="539"/>
    </w:pPr>
    <w:rPr>
      <w:rFonts w:ascii="Times New Roman" w:hAnsi="Times New Roman"/>
      <w:szCs w:val="24"/>
    </w:rPr>
  </w:style>
  <w:style w:type="character" w:customStyle="1" w:styleId="En-tteCar">
    <w:name w:val="En-tête Car"/>
    <w:aliases w:val="E.e Car"/>
    <w:link w:val="En-tte"/>
    <w:uiPriority w:val="99"/>
    <w:rsid w:val="007E6986"/>
    <w:rPr>
      <w:rFonts w:ascii="New York" w:hAnsi="New York"/>
      <w:sz w:val="24"/>
    </w:rPr>
  </w:style>
  <w:style w:type="paragraph" w:customStyle="1" w:styleId="Default">
    <w:name w:val="Default"/>
    <w:rsid w:val="002412DA"/>
    <w:pPr>
      <w:autoSpaceDE w:val="0"/>
      <w:autoSpaceDN w:val="0"/>
      <w:adjustRightInd w:val="0"/>
    </w:pPr>
    <w:rPr>
      <w:rFonts w:eastAsia="Calibri"/>
      <w:color w:val="000000"/>
      <w:sz w:val="24"/>
      <w:szCs w:val="24"/>
      <w:lang w:eastAsia="en-US"/>
    </w:rPr>
  </w:style>
  <w:style w:type="paragraph" w:styleId="Listepuces2">
    <w:name w:val="List Bullet 2"/>
    <w:basedOn w:val="Normal"/>
    <w:autoRedefine/>
    <w:rsid w:val="00F929F3"/>
    <w:pPr>
      <w:numPr>
        <w:numId w:val="8"/>
      </w:numPr>
    </w:pPr>
    <w:rPr>
      <w:rFonts w:ascii="Verdana" w:hAnsi="Verdana"/>
      <w:sz w:val="22"/>
      <w:szCs w:val="24"/>
    </w:rPr>
  </w:style>
  <w:style w:type="paragraph" w:styleId="Listepuces3">
    <w:name w:val="List Bullet 3"/>
    <w:basedOn w:val="Normal"/>
    <w:autoRedefine/>
    <w:rsid w:val="00F929F3"/>
    <w:pPr>
      <w:numPr>
        <w:numId w:val="9"/>
      </w:numPr>
    </w:pPr>
    <w:rPr>
      <w:rFonts w:ascii="Verdana" w:hAnsi="Verdana"/>
      <w:sz w:val="22"/>
      <w:szCs w:val="24"/>
    </w:rPr>
  </w:style>
  <w:style w:type="paragraph" w:styleId="Listecontinue">
    <w:name w:val="List Continue"/>
    <w:basedOn w:val="Normal"/>
    <w:rsid w:val="00F929F3"/>
    <w:pPr>
      <w:spacing w:after="120"/>
      <w:ind w:left="283"/>
    </w:pPr>
    <w:rPr>
      <w:rFonts w:ascii="Verdana" w:hAnsi="Verdana"/>
      <w:sz w:val="22"/>
      <w:szCs w:val="24"/>
    </w:rPr>
  </w:style>
  <w:style w:type="table" w:styleId="Grilledutableau">
    <w:name w:val="Table Grid"/>
    <w:basedOn w:val="TableauNormal"/>
    <w:uiPriority w:val="59"/>
    <w:rsid w:val="00AB3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Car">
    <w:name w:val="Corps de texte Car"/>
    <w:link w:val="Corpsdetexte"/>
    <w:uiPriority w:val="99"/>
    <w:rsid w:val="004A5F54"/>
    <w:rPr>
      <w:rFonts w:ascii="Helvetica" w:hAnsi="Helvetica"/>
      <w:sz w:val="24"/>
    </w:rPr>
  </w:style>
  <w:style w:type="character" w:styleId="Rfrenceintense">
    <w:name w:val="Intense Reference"/>
    <w:uiPriority w:val="32"/>
    <w:qFormat/>
    <w:rsid w:val="002A6173"/>
    <w:rPr>
      <w:rFonts w:ascii="Verdana" w:hAnsi="Verdana"/>
      <w:b/>
      <w:bCs/>
      <w:smallCaps/>
      <w:color w:val="548DD4" w:themeColor="text2" w:themeTint="99"/>
      <w:spacing w:val="5"/>
      <w:sz w:val="24"/>
      <w:u w:val="single"/>
    </w:rPr>
  </w:style>
  <w:style w:type="paragraph" w:customStyle="1" w:styleId="Listecouleur-Accent11">
    <w:name w:val="Liste couleur - Accent 11"/>
    <w:basedOn w:val="Normal"/>
    <w:uiPriority w:val="99"/>
    <w:qFormat/>
    <w:rsid w:val="003600DA"/>
    <w:pPr>
      <w:ind w:left="708"/>
    </w:pPr>
  </w:style>
  <w:style w:type="paragraph" w:customStyle="1" w:styleId="Grillemoyenne21">
    <w:name w:val="Grille moyenne 21"/>
    <w:uiPriority w:val="99"/>
    <w:rsid w:val="00154426"/>
    <w:pPr>
      <w:widowControl w:val="0"/>
      <w:suppressAutoHyphens/>
    </w:pPr>
    <w:rPr>
      <w:rFonts w:ascii="Verdana" w:hAnsi="Verdana" w:cs="Verdana"/>
      <w:sz w:val="22"/>
      <w:szCs w:val="24"/>
      <w:lang w:eastAsia="ar-SA"/>
    </w:rPr>
  </w:style>
  <w:style w:type="paragraph" w:styleId="Paragraphedeliste">
    <w:name w:val="List Paragraph"/>
    <w:basedOn w:val="Normal"/>
    <w:uiPriority w:val="34"/>
    <w:qFormat/>
    <w:rsid w:val="00DA74FD"/>
    <w:pPr>
      <w:ind w:left="720"/>
      <w:contextualSpacing/>
    </w:pPr>
  </w:style>
  <w:style w:type="paragraph" w:customStyle="1" w:styleId="Listeavecnumrospage1">
    <w:name w:val="Liste avec numéros page 1"/>
    <w:basedOn w:val="Normal"/>
    <w:rsid w:val="00CA0961"/>
    <w:pPr>
      <w:suppressAutoHyphens/>
      <w:spacing w:before="60" w:after="60"/>
      <w:contextualSpacing/>
    </w:pPr>
    <w:rPr>
      <w:rFonts w:ascii="Times New Roman" w:hAnsi="Times New Roman"/>
      <w:i/>
      <w:sz w:val="20"/>
      <w:lang w:eastAsia="zh-CN"/>
    </w:rPr>
  </w:style>
  <w:style w:type="paragraph" w:customStyle="1" w:styleId="Projintranetinfoheader">
    <w:name w:val="Proj_intranet_info_header"/>
    <w:basedOn w:val="Normal"/>
    <w:uiPriority w:val="99"/>
    <w:rsid w:val="008E29E9"/>
    <w:pPr>
      <w:widowControl w:val="0"/>
      <w:pBdr>
        <w:top w:val="single" w:sz="8" w:space="1" w:color="00FFFF"/>
      </w:pBdr>
      <w:suppressAutoHyphens/>
      <w:jc w:val="both"/>
    </w:pPr>
    <w:rPr>
      <w:rFonts w:ascii="Arial" w:hAnsi="Arial" w:cs="Arial"/>
      <w:sz w:val="18"/>
      <w:szCs w:val="24"/>
      <w:lang w:val="en-GB" w:eastAsia="ar-SA"/>
    </w:rPr>
  </w:style>
  <w:style w:type="paragraph" w:styleId="PrformatHTML">
    <w:name w:val="HTML Preformatted"/>
    <w:basedOn w:val="Normal"/>
    <w:link w:val="PrformatHTMLCar"/>
    <w:uiPriority w:val="99"/>
    <w:unhideWhenUsed/>
    <w:rsid w:val="00CC4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PrformatHTMLCar">
    <w:name w:val="Préformaté HTML Car"/>
    <w:basedOn w:val="Policepardfaut"/>
    <w:link w:val="PrformatHTML"/>
    <w:uiPriority w:val="99"/>
    <w:rsid w:val="00CC40F9"/>
    <w:rPr>
      <w:rFonts w:ascii="Courier New" w:hAnsi="Courier New"/>
      <w:lang w:val="x-none" w:eastAsia="x-none"/>
    </w:rPr>
  </w:style>
  <w:style w:type="character" w:customStyle="1" w:styleId="PieddepageCar">
    <w:name w:val="Pied de page Car"/>
    <w:basedOn w:val="Policepardfaut"/>
    <w:link w:val="Pieddepage"/>
    <w:uiPriority w:val="99"/>
    <w:locked/>
    <w:rsid w:val="00CC40F9"/>
    <w:rPr>
      <w:rFonts w:ascii="Times" w:hAnsi="Times"/>
      <w:sz w:val="28"/>
    </w:rPr>
  </w:style>
  <w:style w:type="character" w:styleId="Marquedecommentaire">
    <w:name w:val="annotation reference"/>
    <w:basedOn w:val="Policepardfaut"/>
    <w:uiPriority w:val="99"/>
    <w:semiHidden/>
    <w:unhideWhenUsed/>
    <w:rsid w:val="008A1CD7"/>
    <w:rPr>
      <w:sz w:val="18"/>
      <w:szCs w:val="18"/>
    </w:rPr>
  </w:style>
  <w:style w:type="paragraph" w:styleId="Commentaire">
    <w:name w:val="annotation text"/>
    <w:basedOn w:val="Normal"/>
    <w:link w:val="CommentaireCar"/>
    <w:uiPriority w:val="99"/>
    <w:semiHidden/>
    <w:unhideWhenUsed/>
    <w:rsid w:val="008A1CD7"/>
    <w:rPr>
      <w:szCs w:val="24"/>
    </w:rPr>
  </w:style>
  <w:style w:type="character" w:customStyle="1" w:styleId="CommentaireCar">
    <w:name w:val="Commentaire Car"/>
    <w:basedOn w:val="Policepardfaut"/>
    <w:link w:val="Commentaire"/>
    <w:uiPriority w:val="99"/>
    <w:semiHidden/>
    <w:rsid w:val="008A1CD7"/>
    <w:rPr>
      <w:rFonts w:ascii="New York" w:hAnsi="New York"/>
      <w:sz w:val="24"/>
      <w:szCs w:val="24"/>
    </w:rPr>
  </w:style>
  <w:style w:type="paragraph" w:styleId="Objetducommentaire">
    <w:name w:val="annotation subject"/>
    <w:basedOn w:val="Commentaire"/>
    <w:next w:val="Commentaire"/>
    <w:link w:val="ObjetducommentaireCar"/>
    <w:uiPriority w:val="99"/>
    <w:semiHidden/>
    <w:unhideWhenUsed/>
    <w:rsid w:val="008A1CD7"/>
    <w:rPr>
      <w:b/>
      <w:bCs/>
      <w:sz w:val="20"/>
      <w:szCs w:val="20"/>
    </w:rPr>
  </w:style>
  <w:style w:type="character" w:customStyle="1" w:styleId="ObjetducommentaireCar">
    <w:name w:val="Objet du commentaire Car"/>
    <w:basedOn w:val="CommentaireCar"/>
    <w:link w:val="Objetducommentaire"/>
    <w:uiPriority w:val="99"/>
    <w:semiHidden/>
    <w:rsid w:val="008A1CD7"/>
    <w:rPr>
      <w:rFonts w:ascii="New York" w:hAnsi="New York"/>
      <w:b/>
      <w:bCs/>
      <w:sz w:val="24"/>
      <w:szCs w:val="24"/>
    </w:rPr>
  </w:style>
  <w:style w:type="paragraph" w:styleId="Sansinterligne">
    <w:name w:val="No Spacing"/>
    <w:uiPriority w:val="1"/>
    <w:qFormat/>
    <w:rsid w:val="004E273C"/>
    <w:rPr>
      <w:rFonts w:ascii="Cambria" w:eastAsia="Source Han Sans CN Regular" w:hAnsi="Cambria" w:cs="Mangal"/>
      <w:color w:val="00000A"/>
      <w:sz w:val="24"/>
      <w:szCs w:val="21"/>
      <w:lang w:eastAsia="zh-CN" w:bidi="hi-IN"/>
    </w:rPr>
  </w:style>
  <w:style w:type="paragraph" w:styleId="Notedebasdepage">
    <w:name w:val="footnote text"/>
    <w:basedOn w:val="Normal"/>
    <w:link w:val="NotedebasdepageCar"/>
    <w:uiPriority w:val="99"/>
    <w:semiHidden/>
    <w:unhideWhenUsed/>
    <w:rsid w:val="004E273C"/>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4E273C"/>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2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90445">
      <w:bodyDiv w:val="1"/>
      <w:marLeft w:val="0"/>
      <w:marRight w:val="0"/>
      <w:marTop w:val="0"/>
      <w:marBottom w:val="0"/>
      <w:divBdr>
        <w:top w:val="none" w:sz="0" w:space="0" w:color="auto"/>
        <w:left w:val="none" w:sz="0" w:space="0" w:color="auto"/>
        <w:bottom w:val="none" w:sz="0" w:space="0" w:color="auto"/>
        <w:right w:val="none" w:sz="0" w:space="0" w:color="auto"/>
      </w:divBdr>
    </w:div>
    <w:div w:id="1848135876">
      <w:bodyDiv w:val="1"/>
      <w:marLeft w:val="0"/>
      <w:marRight w:val="0"/>
      <w:marTop w:val="0"/>
      <w:marBottom w:val="0"/>
      <w:divBdr>
        <w:top w:val="none" w:sz="0" w:space="0" w:color="auto"/>
        <w:left w:val="none" w:sz="0" w:space="0" w:color="auto"/>
        <w:bottom w:val="none" w:sz="0" w:space="0" w:color="auto"/>
        <w:right w:val="none" w:sz="0" w:space="0" w:color="auto"/>
      </w:divBdr>
    </w:div>
    <w:div w:id="197702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tectiondesdonnees-dpo@univ-eiffel.fr"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4660</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PROJET DE CCAP SITE WEB METROPOLIS</vt:lpstr>
    </vt:vector>
  </TitlesOfParts>
  <Company>INERIS</Company>
  <LinksUpToDate>false</LinksUpToDate>
  <CharactersWithSpaces>5456</CharactersWithSpaces>
  <SharedDoc>false</SharedDoc>
  <HLinks>
    <vt:vector size="96" baseType="variant">
      <vt:variant>
        <vt:i4>1048588</vt:i4>
      </vt:variant>
      <vt:variant>
        <vt:i4>92</vt:i4>
      </vt:variant>
      <vt:variant>
        <vt:i4>0</vt:i4>
      </vt:variant>
      <vt:variant>
        <vt:i4>5</vt:i4>
      </vt:variant>
      <vt:variant>
        <vt:lpwstr/>
      </vt:variant>
      <vt:variant>
        <vt:lpwstr>_Toc315080260</vt:lpwstr>
      </vt:variant>
      <vt:variant>
        <vt:i4>1245189</vt:i4>
      </vt:variant>
      <vt:variant>
        <vt:i4>86</vt:i4>
      </vt:variant>
      <vt:variant>
        <vt:i4>0</vt:i4>
      </vt:variant>
      <vt:variant>
        <vt:i4>5</vt:i4>
      </vt:variant>
      <vt:variant>
        <vt:lpwstr/>
      </vt:variant>
      <vt:variant>
        <vt:lpwstr>_Toc315080259</vt:lpwstr>
      </vt:variant>
      <vt:variant>
        <vt:i4>1245188</vt:i4>
      </vt:variant>
      <vt:variant>
        <vt:i4>80</vt:i4>
      </vt:variant>
      <vt:variant>
        <vt:i4>0</vt:i4>
      </vt:variant>
      <vt:variant>
        <vt:i4>5</vt:i4>
      </vt:variant>
      <vt:variant>
        <vt:lpwstr/>
      </vt:variant>
      <vt:variant>
        <vt:lpwstr>_Toc315080258</vt:lpwstr>
      </vt:variant>
      <vt:variant>
        <vt:i4>1245195</vt:i4>
      </vt:variant>
      <vt:variant>
        <vt:i4>74</vt:i4>
      </vt:variant>
      <vt:variant>
        <vt:i4>0</vt:i4>
      </vt:variant>
      <vt:variant>
        <vt:i4>5</vt:i4>
      </vt:variant>
      <vt:variant>
        <vt:lpwstr/>
      </vt:variant>
      <vt:variant>
        <vt:lpwstr>_Toc315080257</vt:lpwstr>
      </vt:variant>
      <vt:variant>
        <vt:i4>1245194</vt:i4>
      </vt:variant>
      <vt:variant>
        <vt:i4>68</vt:i4>
      </vt:variant>
      <vt:variant>
        <vt:i4>0</vt:i4>
      </vt:variant>
      <vt:variant>
        <vt:i4>5</vt:i4>
      </vt:variant>
      <vt:variant>
        <vt:lpwstr/>
      </vt:variant>
      <vt:variant>
        <vt:lpwstr>_Toc315080256</vt:lpwstr>
      </vt:variant>
      <vt:variant>
        <vt:i4>1245193</vt:i4>
      </vt:variant>
      <vt:variant>
        <vt:i4>62</vt:i4>
      </vt:variant>
      <vt:variant>
        <vt:i4>0</vt:i4>
      </vt:variant>
      <vt:variant>
        <vt:i4>5</vt:i4>
      </vt:variant>
      <vt:variant>
        <vt:lpwstr/>
      </vt:variant>
      <vt:variant>
        <vt:lpwstr>_Toc315080255</vt:lpwstr>
      </vt:variant>
      <vt:variant>
        <vt:i4>1245192</vt:i4>
      </vt:variant>
      <vt:variant>
        <vt:i4>56</vt:i4>
      </vt:variant>
      <vt:variant>
        <vt:i4>0</vt:i4>
      </vt:variant>
      <vt:variant>
        <vt:i4>5</vt:i4>
      </vt:variant>
      <vt:variant>
        <vt:lpwstr/>
      </vt:variant>
      <vt:variant>
        <vt:lpwstr>_Toc315080254</vt:lpwstr>
      </vt:variant>
      <vt:variant>
        <vt:i4>1245199</vt:i4>
      </vt:variant>
      <vt:variant>
        <vt:i4>50</vt:i4>
      </vt:variant>
      <vt:variant>
        <vt:i4>0</vt:i4>
      </vt:variant>
      <vt:variant>
        <vt:i4>5</vt:i4>
      </vt:variant>
      <vt:variant>
        <vt:lpwstr/>
      </vt:variant>
      <vt:variant>
        <vt:lpwstr>_Toc315080253</vt:lpwstr>
      </vt:variant>
      <vt:variant>
        <vt:i4>1245198</vt:i4>
      </vt:variant>
      <vt:variant>
        <vt:i4>44</vt:i4>
      </vt:variant>
      <vt:variant>
        <vt:i4>0</vt:i4>
      </vt:variant>
      <vt:variant>
        <vt:i4>5</vt:i4>
      </vt:variant>
      <vt:variant>
        <vt:lpwstr/>
      </vt:variant>
      <vt:variant>
        <vt:lpwstr>_Toc315080252</vt:lpwstr>
      </vt:variant>
      <vt:variant>
        <vt:i4>1245197</vt:i4>
      </vt:variant>
      <vt:variant>
        <vt:i4>38</vt:i4>
      </vt:variant>
      <vt:variant>
        <vt:i4>0</vt:i4>
      </vt:variant>
      <vt:variant>
        <vt:i4>5</vt:i4>
      </vt:variant>
      <vt:variant>
        <vt:lpwstr/>
      </vt:variant>
      <vt:variant>
        <vt:lpwstr>_Toc315080251</vt:lpwstr>
      </vt:variant>
      <vt:variant>
        <vt:i4>1245196</vt:i4>
      </vt:variant>
      <vt:variant>
        <vt:i4>32</vt:i4>
      </vt:variant>
      <vt:variant>
        <vt:i4>0</vt:i4>
      </vt:variant>
      <vt:variant>
        <vt:i4>5</vt:i4>
      </vt:variant>
      <vt:variant>
        <vt:lpwstr/>
      </vt:variant>
      <vt:variant>
        <vt:lpwstr>_Toc315080250</vt:lpwstr>
      </vt:variant>
      <vt:variant>
        <vt:i4>1179653</vt:i4>
      </vt:variant>
      <vt:variant>
        <vt:i4>26</vt:i4>
      </vt:variant>
      <vt:variant>
        <vt:i4>0</vt:i4>
      </vt:variant>
      <vt:variant>
        <vt:i4>5</vt:i4>
      </vt:variant>
      <vt:variant>
        <vt:lpwstr/>
      </vt:variant>
      <vt:variant>
        <vt:lpwstr>_Toc315080249</vt:lpwstr>
      </vt:variant>
      <vt:variant>
        <vt:i4>1179652</vt:i4>
      </vt:variant>
      <vt:variant>
        <vt:i4>20</vt:i4>
      </vt:variant>
      <vt:variant>
        <vt:i4>0</vt:i4>
      </vt:variant>
      <vt:variant>
        <vt:i4>5</vt:i4>
      </vt:variant>
      <vt:variant>
        <vt:lpwstr/>
      </vt:variant>
      <vt:variant>
        <vt:lpwstr>_Toc315080248</vt:lpwstr>
      </vt:variant>
      <vt:variant>
        <vt:i4>1179659</vt:i4>
      </vt:variant>
      <vt:variant>
        <vt:i4>14</vt:i4>
      </vt:variant>
      <vt:variant>
        <vt:i4>0</vt:i4>
      </vt:variant>
      <vt:variant>
        <vt:i4>5</vt:i4>
      </vt:variant>
      <vt:variant>
        <vt:lpwstr/>
      </vt:variant>
      <vt:variant>
        <vt:lpwstr>_Toc315080247</vt:lpwstr>
      </vt:variant>
      <vt:variant>
        <vt:i4>1179658</vt:i4>
      </vt:variant>
      <vt:variant>
        <vt:i4>8</vt:i4>
      </vt:variant>
      <vt:variant>
        <vt:i4>0</vt:i4>
      </vt:variant>
      <vt:variant>
        <vt:i4>5</vt:i4>
      </vt:variant>
      <vt:variant>
        <vt:lpwstr/>
      </vt:variant>
      <vt:variant>
        <vt:lpwstr>_Toc315080246</vt:lpwstr>
      </vt:variant>
      <vt:variant>
        <vt:i4>1179657</vt:i4>
      </vt:variant>
      <vt:variant>
        <vt:i4>2</vt:i4>
      </vt:variant>
      <vt:variant>
        <vt:i4>0</vt:i4>
      </vt:variant>
      <vt:variant>
        <vt:i4>5</vt:i4>
      </vt:variant>
      <vt:variant>
        <vt:lpwstr/>
      </vt:variant>
      <vt:variant>
        <vt:lpwstr>_Toc315080245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CCAP SITE WEB METROPOLIS</dc:title>
  <dc:subject/>
  <dc:creator>trzaska</dc:creator>
  <cp:keywords/>
  <dc:description/>
  <cp:lastModifiedBy>Dejan Ristic</cp:lastModifiedBy>
  <cp:revision>2</cp:revision>
  <cp:lastPrinted>2018-03-06T10:54:00Z</cp:lastPrinted>
  <dcterms:created xsi:type="dcterms:W3CDTF">2022-04-15T13:25:00Z</dcterms:created>
  <dcterms:modified xsi:type="dcterms:W3CDTF">2022-04-15T13:25:00Z</dcterms:modified>
</cp:coreProperties>
</file>